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3CFD3286" w:rsidR="003D3457" w:rsidRDefault="003F1EC6" w:rsidP="00663129">
      <w:pPr>
        <w:jc w:val="center"/>
        <w:rPr>
          <w:rFonts w:ascii="Arial Narrow" w:hAnsi="Arial Narrow" w:cs="Arial"/>
          <w:b/>
          <w:bCs/>
          <w:sz w:val="22"/>
          <w:szCs w:val="22"/>
        </w:rPr>
      </w:pPr>
      <w:r>
        <w:rPr>
          <w:rFonts w:ascii="Arial Narrow" w:hAnsi="Arial Narrow" w:cs="Arial"/>
          <w:b/>
          <w:bCs/>
          <w:sz w:val="22"/>
          <w:szCs w:val="22"/>
          <w:u w:val="single"/>
        </w:rPr>
        <w:t>November 16</w:t>
      </w:r>
      <w:r w:rsidR="00033A55">
        <w:rPr>
          <w:rFonts w:ascii="Arial Narrow" w:hAnsi="Arial Narrow" w:cs="Arial"/>
          <w:b/>
          <w:bCs/>
          <w:sz w:val="22"/>
          <w:szCs w:val="22"/>
          <w:u w:val="single"/>
        </w:rPr>
        <w:t>,</w:t>
      </w:r>
      <w:r w:rsidR="00876120" w:rsidRPr="00663129">
        <w:rPr>
          <w:rFonts w:ascii="Arial Narrow" w:hAnsi="Arial Narrow" w:cs="Arial"/>
          <w:b/>
          <w:bCs/>
          <w:sz w:val="22"/>
          <w:szCs w:val="22"/>
          <w:u w:val="single"/>
        </w:rPr>
        <w:t xml:space="preserve"> </w:t>
      </w:r>
      <w:proofErr w:type="gramStart"/>
      <w:r w:rsidR="00876120" w:rsidRPr="00663129">
        <w:rPr>
          <w:rFonts w:ascii="Arial Narrow" w:hAnsi="Arial Narrow" w:cs="Arial"/>
          <w:b/>
          <w:bCs/>
          <w:sz w:val="22"/>
          <w:szCs w:val="22"/>
          <w:u w:val="single"/>
        </w:rPr>
        <w:t>2022</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58882687" w14:textId="7A3AFFCD" w:rsidR="006B382E" w:rsidRDefault="006B382E" w:rsidP="00663129">
      <w:pPr>
        <w:jc w:val="center"/>
        <w:rPr>
          <w:rFonts w:ascii="Arial Narrow" w:hAnsi="Arial Narrow" w:cs="Arial"/>
          <w:b/>
          <w:bCs/>
          <w:sz w:val="22"/>
          <w:szCs w:val="22"/>
        </w:rPr>
      </w:pPr>
    </w:p>
    <w:p w14:paraId="605C4DFD" w14:textId="5F178B86" w:rsidR="006B382E" w:rsidRDefault="006B382E" w:rsidP="00294488">
      <w:pPr>
        <w:pStyle w:val="NoSpacing"/>
        <w:rPr>
          <w:rFonts w:ascii="Arial Narrow" w:hAnsi="Arial Narrow" w:cs="Arial"/>
          <w:color w:val="131517"/>
          <w:shd w:val="clear" w:color="auto" w:fill="FFFFFF"/>
        </w:rPr>
      </w:pPr>
    </w:p>
    <w:p w14:paraId="25507551" w14:textId="77777777" w:rsidR="006B382E" w:rsidRDefault="006B382E" w:rsidP="00294488">
      <w:pPr>
        <w:pStyle w:val="NoSpacing"/>
        <w:rPr>
          <w:rFonts w:ascii="Arial Narrow" w:hAnsi="Arial Narrow" w:cs="Arial"/>
          <w:b/>
          <w:bCs/>
          <w:color w:val="131517"/>
          <w:u w:val="single"/>
          <w:shd w:val="clear" w:color="auto" w:fill="FFFFFF"/>
        </w:rPr>
      </w:pPr>
    </w:p>
    <w:p w14:paraId="39C02E55" w14:textId="115AB848" w:rsidR="006B382E" w:rsidRPr="006B382E" w:rsidRDefault="006B382E" w:rsidP="00294488">
      <w:pPr>
        <w:pStyle w:val="NoSpacing"/>
        <w:rPr>
          <w:rFonts w:ascii="Arial Narrow" w:hAnsi="Arial Narrow" w:cs="Arial"/>
          <w:b/>
          <w:bCs/>
          <w:color w:val="131517"/>
          <w:u w:val="single"/>
          <w:shd w:val="clear" w:color="auto" w:fill="FFFFFF"/>
        </w:rPr>
      </w:pPr>
      <w:r w:rsidRPr="006B382E">
        <w:rPr>
          <w:rFonts w:ascii="Arial Narrow" w:hAnsi="Arial Narrow" w:cs="Arial"/>
          <w:b/>
          <w:bCs/>
          <w:color w:val="131517"/>
          <w:u w:val="single"/>
          <w:shd w:val="clear" w:color="auto" w:fill="FFFFFF"/>
        </w:rPr>
        <w:t>New Business</w:t>
      </w:r>
    </w:p>
    <w:p w14:paraId="3C4FCC92" w14:textId="77777777" w:rsidR="003862DA" w:rsidRDefault="003862DA" w:rsidP="00033A55">
      <w:pPr>
        <w:rPr>
          <w:rFonts w:ascii="Arial Narrow" w:hAnsi="Arial Narrow"/>
          <w:b/>
          <w:bCs/>
          <w:u w:val="single"/>
        </w:rPr>
      </w:pPr>
    </w:p>
    <w:p w14:paraId="2E253F74" w14:textId="58701FC7" w:rsidR="000D2A37" w:rsidRPr="000D2A37" w:rsidRDefault="003F1EC6" w:rsidP="000D2A37">
      <w:pPr>
        <w:rPr>
          <w:rFonts w:ascii="Arial Narrow" w:hAnsi="Arial Narrow"/>
          <w:b/>
          <w:bCs/>
          <w:u w:val="single"/>
        </w:rPr>
      </w:pPr>
      <w:r w:rsidRPr="003F1EC6">
        <w:rPr>
          <w:rFonts w:ascii="Arial Narrow" w:hAnsi="Arial Narrow"/>
          <w:b/>
          <w:bCs/>
          <w:u w:val="single"/>
        </w:rPr>
        <w:t xml:space="preserve">Mosab &amp; Ayah </w:t>
      </w:r>
      <w:proofErr w:type="spellStart"/>
      <w:r w:rsidRPr="003F1EC6">
        <w:rPr>
          <w:rFonts w:ascii="Arial Narrow" w:hAnsi="Arial Narrow"/>
          <w:b/>
          <w:bCs/>
          <w:u w:val="single"/>
        </w:rPr>
        <w:t>Shaheen</w:t>
      </w:r>
      <w:proofErr w:type="spellEnd"/>
      <w:r>
        <w:rPr>
          <w:rFonts w:ascii="Arial Narrow" w:hAnsi="Arial Narrow"/>
          <w:b/>
          <w:bCs/>
          <w:u w:val="single"/>
        </w:rPr>
        <w:t xml:space="preserve"> for </w:t>
      </w:r>
      <w:r w:rsidR="000D2A37" w:rsidRPr="000D2A37">
        <w:rPr>
          <w:rFonts w:ascii="Arial Narrow" w:hAnsi="Arial Narrow"/>
          <w:b/>
          <w:bCs/>
          <w:u w:val="single"/>
        </w:rPr>
        <w:t>3 Maplewood Terrace</w:t>
      </w:r>
      <w:r>
        <w:rPr>
          <w:rFonts w:ascii="Arial Narrow" w:hAnsi="Arial Narrow"/>
          <w:b/>
          <w:bCs/>
          <w:u w:val="single"/>
        </w:rPr>
        <w:t xml:space="preserve"> (Map 446, Block 2, Lot 6)</w:t>
      </w:r>
    </w:p>
    <w:p w14:paraId="66000115" w14:textId="71297BED" w:rsidR="000D2A37" w:rsidRPr="000D2A37" w:rsidRDefault="000D2A37" w:rsidP="000D2A37">
      <w:pPr>
        <w:rPr>
          <w:rFonts w:ascii="Arial Narrow" w:hAnsi="Arial Narrow"/>
        </w:rPr>
      </w:pPr>
      <w:r w:rsidRPr="000D2A37">
        <w:rPr>
          <w:rFonts w:ascii="Arial Narrow" w:hAnsi="Arial Narrow"/>
        </w:rPr>
        <w:t>Applicant seeks a special permit for the reconstruction of former non-confirming single-family dwelling after catastrophic fire in a RM zone.  The new reconstructed single-family dwelling shall exceed the gross floor area of the original non-conforming structure (by approximately 200 sq ft), which shall cause the new structure to be located outside of the original footprint.  Applicant seeks a variance for side setback (10.5 ft where 15 ft is required) as a result of the new footprint location.  The proposed new structure shall be centered within the lot with 10.5 ft side setbacks on both sides.</w:t>
      </w:r>
      <w:r>
        <w:rPr>
          <w:rFonts w:ascii="Arial Narrow" w:hAnsi="Arial Narrow"/>
        </w:rPr>
        <w:t xml:space="preserve"> </w:t>
      </w:r>
      <w:r w:rsidRPr="000D2A37">
        <w:rPr>
          <w:rFonts w:ascii="Arial Narrow" w:hAnsi="Arial Narrow"/>
        </w:rPr>
        <w:t>(BOA 22-43</w:t>
      </w:r>
      <w:r>
        <w:rPr>
          <w:rFonts w:ascii="Arial Narrow" w:hAnsi="Arial Narrow"/>
        </w:rPr>
        <w:t>)</w:t>
      </w:r>
      <w:r w:rsidR="006E4422">
        <w:rPr>
          <w:rFonts w:ascii="Arial Narrow" w:hAnsi="Arial Narrow"/>
        </w:rPr>
        <w:t xml:space="preserve"> </w:t>
      </w:r>
      <w:r w:rsidR="006E4422" w:rsidRPr="006E4422">
        <w:rPr>
          <w:rFonts w:ascii="Arial Narrow" w:hAnsi="Arial Narrow"/>
          <w:b/>
          <w:bCs/>
          <w:color w:val="FF0000"/>
        </w:rPr>
        <w:t>GRANTED 5-</w:t>
      </w:r>
      <w:r w:rsidR="006E4422">
        <w:rPr>
          <w:rFonts w:ascii="Arial Narrow" w:hAnsi="Arial Narrow"/>
          <w:b/>
          <w:bCs/>
          <w:color w:val="FF0000"/>
        </w:rPr>
        <w:t>0</w:t>
      </w:r>
    </w:p>
    <w:p w14:paraId="29366875" w14:textId="77777777" w:rsidR="000D2A37" w:rsidRPr="000D2A37" w:rsidRDefault="000D2A37" w:rsidP="000D2A37">
      <w:pPr>
        <w:rPr>
          <w:rFonts w:ascii="Arial Narrow" w:hAnsi="Arial Narrow"/>
        </w:rPr>
      </w:pPr>
    </w:p>
    <w:p w14:paraId="27522493" w14:textId="39BCA208" w:rsidR="000D2A37" w:rsidRPr="000D2A37" w:rsidRDefault="003F1EC6" w:rsidP="000D2A37">
      <w:pPr>
        <w:rPr>
          <w:rFonts w:ascii="Arial Narrow" w:hAnsi="Arial Narrow"/>
          <w:b/>
          <w:bCs/>
          <w:u w:val="single"/>
        </w:rPr>
      </w:pPr>
      <w:r w:rsidRPr="003F1EC6">
        <w:rPr>
          <w:rFonts w:ascii="Arial Narrow" w:hAnsi="Arial Narrow"/>
          <w:b/>
          <w:bCs/>
          <w:u w:val="single"/>
        </w:rPr>
        <w:t>Debra &amp; Neil Kelleher and Evan Kelleher</w:t>
      </w:r>
      <w:r>
        <w:rPr>
          <w:rFonts w:ascii="Arial Narrow" w:hAnsi="Arial Narrow"/>
          <w:b/>
          <w:bCs/>
          <w:u w:val="single"/>
        </w:rPr>
        <w:t xml:space="preserve"> for </w:t>
      </w:r>
      <w:r w:rsidR="000D2A37" w:rsidRPr="000D2A37">
        <w:rPr>
          <w:rFonts w:ascii="Arial Narrow" w:hAnsi="Arial Narrow"/>
          <w:b/>
          <w:bCs/>
          <w:u w:val="single"/>
        </w:rPr>
        <w:t>457 Lake Street</w:t>
      </w:r>
      <w:r>
        <w:rPr>
          <w:rFonts w:ascii="Arial Narrow" w:hAnsi="Arial Narrow"/>
          <w:b/>
          <w:bCs/>
          <w:u w:val="single"/>
        </w:rPr>
        <w:t xml:space="preserve"> (Map 571, Block 2, Lots 17 &amp; 17A)</w:t>
      </w:r>
      <w:r w:rsidR="000D2A37" w:rsidRPr="000D2A37">
        <w:rPr>
          <w:rFonts w:ascii="Arial Narrow" w:hAnsi="Arial Narrow"/>
          <w:b/>
          <w:bCs/>
          <w:u w:val="single"/>
        </w:rPr>
        <w:t xml:space="preserve"> </w:t>
      </w:r>
    </w:p>
    <w:p w14:paraId="3FD49AB1" w14:textId="3F27080D" w:rsidR="00C5547A" w:rsidRDefault="000D2A37" w:rsidP="000D2A37">
      <w:pPr>
        <w:rPr>
          <w:rFonts w:ascii="Arial Narrow" w:hAnsi="Arial Narrow"/>
        </w:rPr>
      </w:pPr>
      <w:r w:rsidRPr="000D2A37">
        <w:rPr>
          <w:rFonts w:ascii="Arial Narrow" w:hAnsi="Arial Narrow"/>
        </w:rPr>
        <w:t>Applicant seeks following dimensional variances to create a new building lot for the construction of a new single-family dwelling in a RM zone.  Proposed new Lot 17A shall include the new single-family dwelling.  Requested relief for new Lot 17A include variances for lot frontage (20.17 ft where 150 ft is required) and lot width (20.17 ft where 112.5 ft is required).  Proposed new Lot 17 shall include the existing single-family dwelling.  Requested variance for new Lot 17 sought for lot frontage (118.33 ft where 150 ft is required). (BOA 22-44)</w:t>
      </w:r>
    </w:p>
    <w:p w14:paraId="576CC21F" w14:textId="5E51474C" w:rsidR="006E4422" w:rsidRPr="006E4422" w:rsidRDefault="006E4422" w:rsidP="000D2A37">
      <w:pPr>
        <w:rPr>
          <w:rFonts w:ascii="Arial Narrow" w:hAnsi="Arial Narrow"/>
          <w:b/>
          <w:bCs/>
          <w:color w:val="00B050"/>
        </w:rPr>
      </w:pPr>
      <w:r w:rsidRPr="006E4422">
        <w:rPr>
          <w:rFonts w:ascii="Arial Narrow" w:hAnsi="Arial Narrow"/>
          <w:b/>
          <w:bCs/>
          <w:color w:val="00B050"/>
        </w:rPr>
        <w:t>DENIED 3-2</w:t>
      </w:r>
    </w:p>
    <w:p w14:paraId="4C2EDB05" w14:textId="77777777" w:rsidR="00D91483" w:rsidRDefault="00D91483" w:rsidP="00D91483">
      <w:pPr>
        <w:pStyle w:val="NoSpacing"/>
        <w:rPr>
          <w:rFonts w:ascii="Arial Narrow" w:hAnsi="Arial Narrow"/>
          <w:b/>
          <w:bCs/>
        </w:rPr>
      </w:pPr>
    </w:p>
    <w:p w14:paraId="43673B47" w14:textId="4AB317F7" w:rsidR="001A68A9" w:rsidRDefault="00B95071" w:rsidP="001A68A9">
      <w:pPr>
        <w:pStyle w:val="NoSpacing"/>
        <w:rPr>
          <w:rFonts w:ascii="Arial Narrow" w:hAnsi="Arial Narrow"/>
          <w:b/>
          <w:bCs/>
        </w:rPr>
      </w:pPr>
      <w:r w:rsidRPr="006E5FD5">
        <w:rPr>
          <w:rFonts w:ascii="Arial Narrow" w:hAnsi="Arial Narrow"/>
          <w:b/>
          <w:bCs/>
        </w:rPr>
        <w:t>OTHER MATTERS:</w:t>
      </w:r>
    </w:p>
    <w:p w14:paraId="53AB4E86" w14:textId="6DF044D1" w:rsidR="009E16EA" w:rsidRDefault="009E16EA" w:rsidP="001A68A9">
      <w:pPr>
        <w:pStyle w:val="NoSpacing"/>
        <w:rPr>
          <w:rFonts w:ascii="Arial Narrow" w:hAnsi="Arial Narrow"/>
          <w:b/>
          <w:bCs/>
        </w:rPr>
      </w:pPr>
    </w:p>
    <w:p w14:paraId="358CF379" w14:textId="6C85F02B" w:rsidR="009E16EA" w:rsidRDefault="009E16EA" w:rsidP="001A68A9">
      <w:pPr>
        <w:pStyle w:val="NoSpacing"/>
        <w:rPr>
          <w:rFonts w:ascii="Arial Narrow" w:hAnsi="Arial Narrow" w:cs="Arial"/>
          <w:color w:val="131517"/>
          <w:shd w:val="clear" w:color="auto" w:fill="FFFFFF"/>
        </w:rPr>
      </w:pPr>
      <w:r>
        <w:rPr>
          <w:rFonts w:ascii="Arial Narrow" w:hAnsi="Arial Narrow" w:cs="Arial"/>
          <w:b/>
          <w:bCs/>
          <w:color w:val="131517"/>
          <w:u w:val="single"/>
          <w:shd w:val="clear" w:color="auto" w:fill="FFFFFF"/>
        </w:rPr>
        <w:t>FANTINI BROTHERS REALTY LLC for 375 Washington Street (Map 520, Block 315, Lot 12)</w:t>
      </w:r>
      <w:r>
        <w:rPr>
          <w:rFonts w:ascii="Arial Narrow" w:hAnsi="Arial Narrow" w:cs="Arial"/>
          <w:color w:val="131517"/>
          <w:shd w:val="clear" w:color="auto" w:fill="FFFFFF"/>
        </w:rPr>
        <w:t xml:space="preserve"> Applicant seeks an extension of a </w:t>
      </w:r>
      <w:r w:rsidR="007F696A">
        <w:rPr>
          <w:rFonts w:ascii="Arial Narrow" w:hAnsi="Arial Narrow" w:cs="Arial"/>
          <w:color w:val="131517"/>
          <w:shd w:val="clear" w:color="auto" w:fill="FFFFFF"/>
        </w:rPr>
        <w:t xml:space="preserve">finding/special permit previously approved on 11/18/2020, to </w:t>
      </w:r>
      <w:r w:rsidR="007F696A" w:rsidRPr="001563B3">
        <w:rPr>
          <w:rFonts w:ascii="Arial Narrow" w:hAnsi="Arial Narrow" w:cs="Arial"/>
          <w:color w:val="131517"/>
          <w:shd w:val="clear" w:color="auto" w:fill="FFFFFF"/>
        </w:rPr>
        <w:t>construct a 100 ft x 115 ft</w:t>
      </w:r>
      <w:r w:rsidR="007F696A">
        <w:rPr>
          <w:rFonts w:ascii="Arial Narrow" w:hAnsi="Arial Narrow" w:cs="Arial"/>
          <w:color w:val="131517"/>
          <w:shd w:val="clear" w:color="auto" w:fill="FFFFFF"/>
        </w:rPr>
        <w:t xml:space="preserve"> addition</w:t>
      </w:r>
      <w:r w:rsidR="007F696A" w:rsidRPr="001563B3">
        <w:rPr>
          <w:rFonts w:ascii="Arial Narrow" w:hAnsi="Arial Narrow" w:cs="Arial"/>
          <w:color w:val="131517"/>
          <w:shd w:val="clear" w:color="auto" w:fill="FFFFFF"/>
        </w:rPr>
        <w:t xml:space="preserve"> to bakery plant for a new oven.  Existing non-conforming structure is located in both RU and CN zones.</w:t>
      </w:r>
      <w:r w:rsidR="007F696A">
        <w:rPr>
          <w:rFonts w:ascii="Arial Narrow" w:hAnsi="Arial Narrow" w:cs="Arial"/>
          <w:color w:val="131517"/>
          <w:shd w:val="clear" w:color="auto" w:fill="FFFFFF"/>
        </w:rPr>
        <w:t xml:space="preserve"> </w:t>
      </w:r>
      <w:r>
        <w:rPr>
          <w:rFonts w:ascii="Arial Narrow" w:hAnsi="Arial Narrow" w:cs="Arial"/>
          <w:color w:val="131517"/>
          <w:shd w:val="clear" w:color="auto" w:fill="FFFFFF"/>
        </w:rPr>
        <w:t>(BOA-20-41)</w:t>
      </w:r>
    </w:p>
    <w:p w14:paraId="695B8892" w14:textId="7793390E" w:rsidR="006E4422" w:rsidRDefault="006E4422" w:rsidP="001A68A9">
      <w:pPr>
        <w:pStyle w:val="NoSpacing"/>
        <w:rPr>
          <w:rFonts w:ascii="Arial Narrow" w:hAnsi="Arial Narrow" w:cs="Arial"/>
          <w:color w:val="131517"/>
          <w:shd w:val="clear" w:color="auto" w:fill="FFFFFF"/>
        </w:rPr>
      </w:pPr>
      <w:r w:rsidRPr="006E4422">
        <w:rPr>
          <w:rFonts w:ascii="Arial Narrow" w:hAnsi="Arial Narrow"/>
          <w:b/>
          <w:bCs/>
          <w:color w:val="FF0000"/>
        </w:rPr>
        <w:t>GRANTED 5-</w:t>
      </w:r>
      <w:r>
        <w:rPr>
          <w:rFonts w:ascii="Arial Narrow" w:hAnsi="Arial Narrow"/>
          <w:b/>
          <w:bCs/>
          <w:color w:val="FF0000"/>
        </w:rPr>
        <w:t>0</w:t>
      </w:r>
    </w:p>
    <w:p w14:paraId="2865639C" w14:textId="54AB0E5E" w:rsidR="00573A3C" w:rsidRDefault="00573A3C" w:rsidP="001A68A9">
      <w:pPr>
        <w:pStyle w:val="NoSpacing"/>
        <w:rPr>
          <w:rFonts w:ascii="Arial Narrow" w:hAnsi="Arial Narrow" w:cs="Arial"/>
          <w:color w:val="131517"/>
          <w:shd w:val="clear" w:color="auto" w:fill="FFFFFF"/>
        </w:rPr>
      </w:pPr>
    </w:p>
    <w:p w14:paraId="39813FD6" w14:textId="77777777" w:rsidR="00573A3C" w:rsidRDefault="00573A3C" w:rsidP="00573A3C">
      <w:pPr>
        <w:rPr>
          <w:rFonts w:ascii="Arial Narrow" w:hAnsi="Arial Narrow" w:cstheme="minorHAnsi"/>
          <w:b/>
          <w:bCs/>
          <w:u w:val="single"/>
        </w:rPr>
      </w:pPr>
      <w:r>
        <w:rPr>
          <w:rFonts w:ascii="Arial Narrow" w:hAnsi="Arial Narrow" w:cstheme="minorHAnsi"/>
          <w:b/>
          <w:bCs/>
          <w:u w:val="single"/>
        </w:rPr>
        <w:t xml:space="preserve">Marcos </w:t>
      </w:r>
      <w:proofErr w:type="spellStart"/>
      <w:r>
        <w:rPr>
          <w:rFonts w:ascii="Arial Narrow" w:hAnsi="Arial Narrow" w:cstheme="minorHAnsi"/>
          <w:b/>
          <w:bCs/>
          <w:u w:val="single"/>
        </w:rPr>
        <w:t>DoCanto</w:t>
      </w:r>
      <w:proofErr w:type="spellEnd"/>
      <w:r>
        <w:rPr>
          <w:rFonts w:ascii="Arial Narrow" w:hAnsi="Arial Narrow" w:cstheme="minorHAnsi"/>
          <w:b/>
          <w:bCs/>
          <w:u w:val="single"/>
        </w:rPr>
        <w:t xml:space="preserve"> for 0 Seven Sister Road (Map 478, Block 1, Page 59)</w:t>
      </w:r>
    </w:p>
    <w:p w14:paraId="2E7AD3AD" w14:textId="626A5517" w:rsidR="00573A3C" w:rsidRDefault="00573A3C" w:rsidP="00573A3C">
      <w:pPr>
        <w:rPr>
          <w:rFonts w:ascii="Arial Narrow" w:hAnsi="Arial Narrow" w:cstheme="minorHAnsi"/>
        </w:rPr>
      </w:pPr>
      <w:r>
        <w:rPr>
          <w:rFonts w:ascii="Arial Narrow" w:hAnsi="Arial Narrow" w:cstheme="minorHAnsi"/>
        </w:rPr>
        <w:t>Applicant seeks an extension of a dimensional variance previously approved 12/15/2021, for front yard setback of 30 ft where is 40 ft is required to construct a single-family dwelling in a RR zone.  (BOA 21-44)</w:t>
      </w:r>
    </w:p>
    <w:p w14:paraId="7C0F0A5A" w14:textId="157AABB7" w:rsidR="009E16EA" w:rsidRPr="006E4422" w:rsidRDefault="006E4422" w:rsidP="001A68A9">
      <w:pPr>
        <w:pStyle w:val="NoSpacing"/>
        <w:rPr>
          <w:rFonts w:ascii="Arial Narrow" w:hAnsi="Arial Narrow" w:cs="Arial"/>
          <w:color w:val="131517"/>
          <w:shd w:val="clear" w:color="auto" w:fill="FFFFFF"/>
        </w:rPr>
      </w:pPr>
      <w:r w:rsidRPr="006E4422">
        <w:rPr>
          <w:rFonts w:ascii="Arial Narrow" w:hAnsi="Arial Narrow"/>
          <w:b/>
          <w:bCs/>
          <w:color w:val="FF0000"/>
        </w:rPr>
        <w:t>GRANTED 5-</w:t>
      </w:r>
      <w:r>
        <w:rPr>
          <w:rFonts w:ascii="Arial Narrow" w:hAnsi="Arial Narrow"/>
          <w:b/>
          <w:bCs/>
          <w:color w:val="FF0000"/>
        </w:rPr>
        <w:t>0</w:t>
      </w:r>
    </w:p>
    <w:p w14:paraId="643B62F2" w14:textId="77777777" w:rsidR="004D1BED" w:rsidRPr="006E5FD5" w:rsidRDefault="004D1BED" w:rsidP="001A68A9">
      <w:pPr>
        <w:pStyle w:val="NoSpacing"/>
        <w:rPr>
          <w:rFonts w:ascii="Arial Narrow" w:hAnsi="Arial Narrow"/>
          <w:b/>
          <w:bCs/>
        </w:rPr>
      </w:pPr>
    </w:p>
    <w:p w14:paraId="5E6818A5" w14:textId="200C6351"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3F1EC6">
        <w:rPr>
          <w:rFonts w:ascii="Arial Narrow" w:hAnsi="Arial Narrow"/>
        </w:rPr>
        <w:t>October 19</w:t>
      </w:r>
      <w:r w:rsidR="00876120">
        <w:rPr>
          <w:rFonts w:ascii="Arial Narrow" w:hAnsi="Arial Narrow"/>
        </w:rPr>
        <w:t xml:space="preserve">, </w:t>
      </w:r>
      <w:proofErr w:type="gramStart"/>
      <w:r w:rsidR="00876120">
        <w:rPr>
          <w:rFonts w:ascii="Arial Narrow" w:hAnsi="Arial Narrow"/>
        </w:rPr>
        <w:t>2022</w:t>
      </w:r>
      <w:proofErr w:type="gramEnd"/>
      <w:r w:rsidR="00F47C06" w:rsidRPr="006E5FD5">
        <w:rPr>
          <w:rFonts w:ascii="Arial Narrow" w:hAnsi="Arial Narrow"/>
        </w:rPr>
        <w:t xml:space="preserve">                                                        </w:t>
      </w:r>
      <w:r w:rsidR="00F47C06" w:rsidRPr="006B6917">
        <w:rPr>
          <w:rFonts w:ascii="Lucida Calligraphy" w:hAnsi="Lucida Calligraphy"/>
        </w:rPr>
        <w:t>George Moriarty</w:t>
      </w:r>
    </w:p>
    <w:p w14:paraId="5A866794" w14:textId="583934AA"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3F1EC6">
        <w:rPr>
          <w:rFonts w:ascii="Arial Narrow" w:hAnsi="Arial Narrow"/>
        </w:rPr>
        <w:t>October 27</w:t>
      </w:r>
      <w:r w:rsidR="00033A55">
        <w:rPr>
          <w:rFonts w:ascii="Arial Narrow" w:hAnsi="Arial Narrow"/>
        </w:rPr>
        <w:t>,</w:t>
      </w:r>
      <w:r w:rsidR="00876120">
        <w:rPr>
          <w:rFonts w:ascii="Arial Narrow" w:hAnsi="Arial Narrow"/>
        </w:rPr>
        <w:t xml:space="preserve"> 2022</w:t>
      </w:r>
    </w:p>
    <w:p w14:paraId="71407958" w14:textId="4A2321C4"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3F1EC6">
        <w:rPr>
          <w:rFonts w:ascii="Arial Narrow" w:hAnsi="Arial Narrow" w:cs="Arial"/>
        </w:rPr>
        <w:t>November 3</w:t>
      </w:r>
      <w:r w:rsidR="00033A55">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2022</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382</Words>
  <Characters>1999</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7</cp:revision>
  <cp:lastPrinted>2022-11-21T16:27:00Z</cp:lastPrinted>
  <dcterms:created xsi:type="dcterms:W3CDTF">2022-10-20T17:27:00Z</dcterms:created>
  <dcterms:modified xsi:type="dcterms:W3CDTF">2022-11-21T16:27:00Z</dcterms:modified>
</cp:coreProperties>
</file>