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C74C4C" w:rsidRPr="00837426" w:rsidRDefault="00C74C4C" w:rsidP="00A77F1A">
      <w:pPr>
        <w:jc w:val="center"/>
        <w:rPr>
          <w:b/>
          <w:bCs/>
          <w:sz w:val="20"/>
          <w:szCs w:val="20"/>
        </w:rPr>
      </w:pPr>
    </w:p>
    <w:p w:rsidR="00735B2E" w:rsidRPr="00837426" w:rsidRDefault="00735B2E" w:rsidP="00A77F1A">
      <w:pPr>
        <w:jc w:val="center"/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4A7395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12-13</w:t>
      </w:r>
      <w:r w:rsidR="009015C1" w:rsidRPr="007D1670">
        <w:rPr>
          <w:b/>
          <w:bCs/>
        </w:rPr>
        <w:t>-17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955B23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December 13</w:t>
      </w:r>
      <w:r w:rsidR="001C3511" w:rsidRPr="007D1670">
        <w:rPr>
          <w:b/>
          <w:bCs/>
        </w:rPr>
        <w:t>, 20</w:t>
      </w:r>
      <w:r w:rsidR="00493EC5" w:rsidRPr="007D1670">
        <w:rPr>
          <w:b/>
          <w:bCs/>
        </w:rPr>
        <w:t>17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Pr="007D1670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A563A5" w:rsidRPr="00A563A5" w:rsidRDefault="00A563A5" w:rsidP="00A563A5">
      <w:pPr>
        <w:pStyle w:val="ListParagraph"/>
        <w:numPr>
          <w:ilvl w:val="0"/>
          <w:numId w:val="14"/>
        </w:numPr>
        <w:tabs>
          <w:tab w:val="left" w:pos="720"/>
          <w:tab w:val="left" w:pos="3960"/>
        </w:tabs>
        <w:rPr>
          <w:bCs/>
        </w:rPr>
      </w:pPr>
      <w:r w:rsidRPr="00A563A5">
        <w:rPr>
          <w:b/>
          <w:bCs/>
          <w:u w:val="single"/>
        </w:rPr>
        <w:t>Preliminary Plan for Lot 4A Research Drive:</w:t>
      </w:r>
      <w:r w:rsidRPr="00A563A5">
        <w:rPr>
          <w:bCs/>
        </w:rPr>
        <w:t xml:space="preserve">  The applicant/owner </w:t>
      </w:r>
      <w:proofErr w:type="spellStart"/>
      <w:r w:rsidRPr="00A563A5">
        <w:rPr>
          <w:bCs/>
        </w:rPr>
        <w:t>Claridge</w:t>
      </w:r>
      <w:proofErr w:type="spellEnd"/>
      <w:r w:rsidRPr="00A563A5">
        <w:rPr>
          <w:bCs/>
        </w:rPr>
        <w:t xml:space="preserve"> Real Estate Inc. Wayne </w:t>
      </w:r>
      <w:proofErr w:type="spellStart"/>
      <w:r w:rsidRPr="00A563A5">
        <w:rPr>
          <w:bCs/>
        </w:rPr>
        <w:t>Heuff</w:t>
      </w:r>
      <w:proofErr w:type="spellEnd"/>
      <w:r w:rsidRPr="00A563A5">
        <w:rPr>
          <w:bCs/>
        </w:rPr>
        <w:t xml:space="preserve"> seeks Planning Board approval for a preliminary plan to create an access road and subdivide into two lots.  See: Map 548, Block 1, Lot 10A, 4.</w:t>
      </w:r>
    </w:p>
    <w:p w:rsidR="00A563A5" w:rsidRPr="00A563A5" w:rsidRDefault="00A563A5" w:rsidP="00A563A5">
      <w:pPr>
        <w:pStyle w:val="ListParagraph"/>
        <w:numPr>
          <w:ilvl w:val="0"/>
          <w:numId w:val="14"/>
        </w:numPr>
        <w:rPr>
          <w:bCs/>
        </w:rPr>
      </w:pPr>
      <w:r w:rsidRPr="00A563A5">
        <w:rPr>
          <w:b/>
          <w:bCs/>
          <w:u w:val="single"/>
        </w:rPr>
        <w:t>Definitive Plan for unnumbered Orchard Street</w:t>
      </w:r>
      <w:r w:rsidRPr="00A563A5">
        <w:rPr>
          <w:b/>
          <w:bCs/>
        </w:rPr>
        <w:t>:</w:t>
      </w:r>
      <w:r w:rsidRPr="00A563A5">
        <w:rPr>
          <w:bCs/>
        </w:rPr>
        <w:t xml:space="preserve">  The applicant /owner D&amp;D Realty Trust, Richard Early, Trustee; Aida and Carl Khalil seeks Planning Board approval for a definitive plan to create16 units.  See Map: 303, Block 62, Lots 4-8.</w:t>
      </w:r>
    </w:p>
    <w:p w:rsidR="007C66A7" w:rsidRPr="007D1670" w:rsidRDefault="007C66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844CDF" w:rsidRDefault="008148E2" w:rsidP="00A4402F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  <w:r w:rsidR="00844CDF">
        <w:rPr>
          <w:bCs/>
        </w:rPr>
        <w:t xml:space="preserve"> </w:t>
      </w:r>
      <w:r w:rsidR="00F52FD2">
        <w:rPr>
          <w:bCs/>
        </w:rPr>
        <w:t xml:space="preserve"> </w:t>
      </w:r>
    </w:p>
    <w:p w:rsidR="00F52FD2" w:rsidRDefault="00F52FD2" w:rsidP="00A4402F">
      <w:pPr>
        <w:tabs>
          <w:tab w:val="left" w:pos="270"/>
          <w:tab w:val="left" w:pos="810"/>
        </w:tabs>
        <w:rPr>
          <w:bCs/>
        </w:rPr>
      </w:pPr>
    </w:p>
    <w:p w:rsidR="00F52FD2" w:rsidRPr="00A563A5" w:rsidRDefault="00955B23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  <w:rPr>
          <w:bCs/>
        </w:rPr>
      </w:pPr>
      <w:r w:rsidRPr="00A563A5">
        <w:rPr>
          <w:b/>
          <w:bCs/>
          <w:u w:val="single"/>
        </w:rPr>
        <w:t>Carrington Estates Phase I</w:t>
      </w:r>
      <w:r w:rsidR="00F52FD2" w:rsidRPr="00A563A5">
        <w:rPr>
          <w:b/>
          <w:bCs/>
          <w:u w:val="single"/>
        </w:rPr>
        <w:t>:</w:t>
      </w:r>
      <w:r w:rsidR="00F52FD2" w:rsidRPr="00A563A5">
        <w:rPr>
          <w:bCs/>
        </w:rPr>
        <w:t xml:space="preserve">  The developer requests the board </w:t>
      </w:r>
      <w:r w:rsidR="001371BC">
        <w:rPr>
          <w:bCs/>
        </w:rPr>
        <w:t xml:space="preserve">to </w:t>
      </w:r>
      <w:r w:rsidR="00F52FD2" w:rsidRPr="00A563A5">
        <w:rPr>
          <w:bCs/>
        </w:rPr>
        <w:t>r</w:t>
      </w:r>
      <w:r w:rsidRPr="00A563A5">
        <w:rPr>
          <w:bCs/>
        </w:rPr>
        <w:t>educe the bond</w:t>
      </w:r>
      <w:r w:rsidR="00F52FD2" w:rsidRPr="00A563A5">
        <w:rPr>
          <w:bCs/>
        </w:rPr>
        <w:t>.</w:t>
      </w:r>
    </w:p>
    <w:p w:rsidR="00955B23" w:rsidRDefault="00955B23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  <w:rPr>
          <w:bCs/>
        </w:rPr>
      </w:pPr>
      <w:r>
        <w:rPr>
          <w:b/>
          <w:bCs/>
          <w:u w:val="single"/>
        </w:rPr>
        <w:t xml:space="preserve">Carrington Estates Phase II: </w:t>
      </w:r>
      <w:r>
        <w:rPr>
          <w:bCs/>
        </w:rPr>
        <w:t xml:space="preserve">The developer requests the board </w:t>
      </w:r>
      <w:r w:rsidR="001371BC">
        <w:rPr>
          <w:bCs/>
        </w:rPr>
        <w:t xml:space="preserve">to </w:t>
      </w:r>
      <w:r>
        <w:rPr>
          <w:bCs/>
        </w:rPr>
        <w:t>reduce the bond.</w:t>
      </w:r>
    </w:p>
    <w:p w:rsidR="001371BC" w:rsidRDefault="001371BC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  <w:rPr>
          <w:bCs/>
        </w:rPr>
      </w:pPr>
      <w:r>
        <w:rPr>
          <w:b/>
          <w:bCs/>
          <w:u w:val="single"/>
        </w:rPr>
        <w:t xml:space="preserve">Cobblestone/Comanche Circle: </w:t>
      </w:r>
      <w:r>
        <w:rPr>
          <w:bCs/>
        </w:rPr>
        <w:t>The developer requests the board to reduce the bond.</w:t>
      </w:r>
    </w:p>
    <w:p w:rsidR="001371BC" w:rsidRDefault="001371BC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  <w:rPr>
          <w:bCs/>
        </w:rPr>
      </w:pPr>
      <w:proofErr w:type="spellStart"/>
      <w:r>
        <w:rPr>
          <w:b/>
          <w:bCs/>
          <w:u w:val="single"/>
        </w:rPr>
        <w:t>Delhaven</w:t>
      </w:r>
      <w:proofErr w:type="spellEnd"/>
      <w:r>
        <w:rPr>
          <w:b/>
          <w:bCs/>
          <w:u w:val="single"/>
        </w:rPr>
        <w:t xml:space="preserve"> Estates: </w:t>
      </w:r>
      <w:r>
        <w:rPr>
          <w:bCs/>
        </w:rPr>
        <w:t xml:space="preserve"> The developer requests the board to reduce the bond.</w:t>
      </w:r>
    </w:p>
    <w:p w:rsidR="001371BC" w:rsidRPr="00F52FD2" w:rsidRDefault="001371BC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  <w:rPr>
          <w:bCs/>
        </w:rPr>
      </w:pPr>
      <w:r>
        <w:rPr>
          <w:b/>
          <w:bCs/>
          <w:u w:val="single"/>
        </w:rPr>
        <w:t xml:space="preserve">Emma Rose Circle:  </w:t>
      </w:r>
      <w:r>
        <w:rPr>
          <w:bCs/>
        </w:rPr>
        <w:t>The developer requests the board to reduce the bond.</w:t>
      </w:r>
    </w:p>
    <w:p w:rsidR="00844CDF" w:rsidRPr="007D1670" w:rsidRDefault="00844CDF" w:rsidP="00A4402F">
      <w:pPr>
        <w:tabs>
          <w:tab w:val="left" w:pos="270"/>
          <w:tab w:val="left" w:pos="810"/>
        </w:tabs>
        <w:rPr>
          <w:bCs/>
        </w:rPr>
      </w:pPr>
    </w:p>
    <w:p w:rsidR="002B62AB" w:rsidRDefault="002B62AB" w:rsidP="002B62AB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 FOR EXPIRING DEFINITIVE ESCROWS</w:t>
      </w:r>
      <w:r w:rsidR="00A4402F" w:rsidRPr="007D1670">
        <w:rPr>
          <w:b/>
          <w:u w:val="single"/>
        </w:rPr>
        <w:t>:</w:t>
      </w:r>
      <w:r w:rsidR="00AF567D" w:rsidRPr="007D1670">
        <w:t xml:space="preserve"> </w:t>
      </w:r>
    </w:p>
    <w:p w:rsidR="00844CDF" w:rsidRDefault="00844CDF" w:rsidP="002B62AB">
      <w:pPr>
        <w:tabs>
          <w:tab w:val="left" w:pos="270"/>
          <w:tab w:val="left" w:pos="810"/>
        </w:tabs>
      </w:pPr>
    </w:p>
    <w:p w:rsidR="00844CDF" w:rsidRPr="007D1670" w:rsidRDefault="00844CDF" w:rsidP="00A563A5">
      <w:pPr>
        <w:pStyle w:val="ListParagraph"/>
        <w:numPr>
          <w:ilvl w:val="0"/>
          <w:numId w:val="14"/>
        </w:numPr>
        <w:tabs>
          <w:tab w:val="left" w:pos="270"/>
          <w:tab w:val="left" w:pos="810"/>
        </w:tabs>
      </w:pPr>
      <w:proofErr w:type="spellStart"/>
      <w:r w:rsidRPr="00A563A5">
        <w:rPr>
          <w:b/>
          <w:u w:val="single"/>
        </w:rPr>
        <w:t>Delhaven</w:t>
      </w:r>
      <w:proofErr w:type="spellEnd"/>
      <w:r w:rsidRPr="00A563A5">
        <w:rPr>
          <w:b/>
          <w:u w:val="single"/>
        </w:rPr>
        <w:t xml:space="preserve"> Estates: </w:t>
      </w:r>
      <w:r w:rsidR="007C66A7">
        <w:t>Remind developer that the performance guarantee agreement expires on 12/31/17</w:t>
      </w:r>
      <w:r w:rsidR="00252D73">
        <w:t xml:space="preserve"> </w:t>
      </w:r>
      <w:r w:rsidR="007C66A7">
        <w:t xml:space="preserve">for performance and funding on 1/31/18.  The developer is required to submit extension agreement </w:t>
      </w:r>
      <w:r w:rsidR="0059029F">
        <w:t>before the January 10, 2018 meeting</w:t>
      </w:r>
      <w:r w:rsidR="007C66A7">
        <w:t xml:space="preserve"> or bond attachment might be a board consideration.  </w:t>
      </w:r>
    </w:p>
    <w:p w:rsidR="002B62AB" w:rsidRPr="007D1670" w:rsidRDefault="002B62AB" w:rsidP="00532324">
      <w:pPr>
        <w:tabs>
          <w:tab w:val="left" w:pos="270"/>
          <w:tab w:val="left" w:pos="810"/>
        </w:tabs>
        <w:rPr>
          <w:b/>
          <w:bCs/>
          <w:u w:val="single"/>
        </w:rPr>
      </w:pPr>
    </w:p>
    <w:p w:rsidR="00FE1F04" w:rsidRDefault="001766BA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FORM A PLANS</w:t>
      </w:r>
      <w:r w:rsidR="00A4402F" w:rsidRPr="007D1670">
        <w:rPr>
          <w:b/>
          <w:u w:val="single"/>
        </w:rPr>
        <w:t>:</w:t>
      </w:r>
      <w:r w:rsidR="00FE50F0" w:rsidRPr="007D1670">
        <w:t xml:space="preserve"> </w:t>
      </w:r>
    </w:p>
    <w:p w:rsidR="00D32695" w:rsidRPr="002A1B1A" w:rsidRDefault="00D32695" w:rsidP="00D32695">
      <w:pPr>
        <w:pStyle w:val="ListParagraph"/>
        <w:numPr>
          <w:ilvl w:val="0"/>
          <w:numId w:val="15"/>
        </w:numPr>
        <w:tabs>
          <w:tab w:val="left" w:pos="270"/>
          <w:tab w:val="left" w:pos="720"/>
        </w:tabs>
      </w:pPr>
      <w:r>
        <w:rPr>
          <w:b/>
          <w:u w:val="single"/>
        </w:rPr>
        <w:t xml:space="preserve">David Boucher for </w:t>
      </w:r>
      <w:r w:rsidR="00F13B8C">
        <w:rPr>
          <w:b/>
          <w:u w:val="single"/>
        </w:rPr>
        <w:t xml:space="preserve">189 </w:t>
      </w:r>
      <w:r>
        <w:rPr>
          <w:b/>
          <w:u w:val="single"/>
        </w:rPr>
        <w:t>Amesbury Line Road</w:t>
      </w:r>
    </w:p>
    <w:p w:rsidR="002A1B1A" w:rsidRDefault="002A1B1A" w:rsidP="00D32695">
      <w:pPr>
        <w:pStyle w:val="ListParagraph"/>
        <w:numPr>
          <w:ilvl w:val="0"/>
          <w:numId w:val="15"/>
        </w:numPr>
        <w:tabs>
          <w:tab w:val="left" w:pos="270"/>
          <w:tab w:val="left" w:pos="720"/>
        </w:tabs>
      </w:pPr>
      <w:r>
        <w:rPr>
          <w:b/>
          <w:u w:val="single"/>
        </w:rPr>
        <w:t>98 Essex Street Associates, LLC for Granite Street</w:t>
      </w:r>
    </w:p>
    <w:p w:rsidR="000E5FF0" w:rsidRPr="007D1670" w:rsidRDefault="000E5FF0" w:rsidP="0061460C">
      <w:pPr>
        <w:tabs>
          <w:tab w:val="left" w:pos="270"/>
          <w:tab w:val="left" w:pos="720"/>
        </w:tabs>
      </w:pPr>
    </w:p>
    <w:p w:rsidR="00E21022" w:rsidRPr="007D1670" w:rsidRDefault="00E21022" w:rsidP="0061460C">
      <w:pPr>
        <w:tabs>
          <w:tab w:val="left" w:pos="270"/>
          <w:tab w:val="left" w:pos="720"/>
        </w:tabs>
        <w:rPr>
          <w:b/>
          <w:u w:val="single"/>
        </w:rPr>
      </w:pPr>
      <w:r w:rsidRPr="007D1670">
        <w:rPr>
          <w:b/>
          <w:u w:val="single"/>
        </w:rPr>
        <w:t>ENDORSEMENT OF PLANS:</w:t>
      </w:r>
    </w:p>
    <w:p w:rsidR="00E21022" w:rsidRPr="00955B23" w:rsidRDefault="00EB0D32" w:rsidP="00955B23">
      <w:pPr>
        <w:pStyle w:val="ListParagraph"/>
        <w:numPr>
          <w:ilvl w:val="0"/>
          <w:numId w:val="5"/>
        </w:numPr>
        <w:tabs>
          <w:tab w:val="left" w:pos="270"/>
          <w:tab w:val="left" w:pos="720"/>
        </w:tabs>
        <w:rPr>
          <w:u w:val="single"/>
        </w:rPr>
      </w:pPr>
      <w:r w:rsidRPr="007D1670">
        <w:rPr>
          <w:b/>
          <w:u w:val="single"/>
        </w:rPr>
        <w:t>Frontag</w:t>
      </w:r>
      <w:r w:rsidR="00955B23">
        <w:rPr>
          <w:b/>
          <w:u w:val="single"/>
        </w:rPr>
        <w:t>e Waiver for 20 Proctor Street</w:t>
      </w:r>
    </w:p>
    <w:p w:rsidR="00FE50F0" w:rsidRPr="007D1670" w:rsidRDefault="00FE50F0" w:rsidP="0061460C">
      <w:pPr>
        <w:tabs>
          <w:tab w:val="left" w:pos="270"/>
          <w:tab w:val="left" w:pos="720"/>
        </w:tabs>
      </w:pPr>
    </w:p>
    <w:p w:rsidR="00FE2F01" w:rsidRPr="007D1670" w:rsidRDefault="00FE2F01" w:rsidP="00FE2F01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Any Other Matter:</w:t>
      </w:r>
    </w:p>
    <w:p w:rsidR="0077065D" w:rsidRDefault="0077065D" w:rsidP="00A4402F"/>
    <w:p w:rsidR="00735B2E" w:rsidRDefault="00735B2E" w:rsidP="00A4402F"/>
    <w:p w:rsidR="00735B2E" w:rsidRDefault="00735B2E" w:rsidP="00A4402F"/>
    <w:p w:rsidR="002A1B1A" w:rsidRDefault="002A1B1A" w:rsidP="00A4402F"/>
    <w:p w:rsidR="0043380F" w:rsidRDefault="0043380F" w:rsidP="00A4402F"/>
    <w:p w:rsidR="0043380F" w:rsidRPr="007D1670" w:rsidRDefault="0043380F" w:rsidP="00A4402F"/>
    <w:p w:rsidR="002B62AB" w:rsidRPr="007D1670" w:rsidRDefault="002B62AB" w:rsidP="00A4402F">
      <w:r w:rsidRPr="007D1670">
        <w:t>Signed,</w:t>
      </w:r>
    </w:p>
    <w:p w:rsidR="002B62AB" w:rsidRPr="007D1670" w:rsidRDefault="002B62AB" w:rsidP="002B62AB">
      <w:pPr>
        <w:ind w:left="720" w:hanging="720"/>
      </w:pPr>
    </w:p>
    <w:p w:rsidR="002B62AB" w:rsidRPr="007D1670" w:rsidRDefault="002B62AB" w:rsidP="002B62AB">
      <w:pPr>
        <w:ind w:left="720" w:hanging="720"/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955B23" w:rsidRPr="007D1670" w:rsidRDefault="00955B23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Planning Board Members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Files cited above</w:t>
      </w:r>
    </w:p>
    <w:p w:rsidR="00920F9D" w:rsidRPr="007D1670" w:rsidRDefault="00F94EC0" w:rsidP="000E5FF0">
      <w:pPr>
        <w:tabs>
          <w:tab w:val="left" w:pos="720"/>
          <w:tab w:val="left" w:pos="3150"/>
        </w:tabs>
        <w:rPr>
          <w:b/>
        </w:rPr>
      </w:pPr>
      <w:r w:rsidRPr="007D1670">
        <w:rPr>
          <w:b/>
        </w:rPr>
        <w:tab/>
      </w:r>
      <w:r w:rsidRPr="007D1670">
        <w:rPr>
          <w:b/>
        </w:rPr>
        <w:tab/>
      </w:r>
    </w:p>
    <w:sectPr w:rsidR="00920F9D" w:rsidRPr="007D1670" w:rsidSect="00D57AA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96" w:rsidRDefault="00474196" w:rsidP="00A028C9">
      <w:r>
        <w:separator/>
      </w:r>
    </w:p>
  </w:endnote>
  <w:endnote w:type="continuationSeparator" w:id="0">
    <w:p w:rsidR="00474196" w:rsidRDefault="00474196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96" w:rsidRDefault="00474196" w:rsidP="00A028C9">
      <w:r>
        <w:separator/>
      </w:r>
    </w:p>
  </w:footnote>
  <w:footnote w:type="continuationSeparator" w:id="0">
    <w:p w:rsidR="00474196" w:rsidRDefault="00474196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625D"/>
    <w:rsid w:val="000409E6"/>
    <w:rsid w:val="000558C0"/>
    <w:rsid w:val="000664D3"/>
    <w:rsid w:val="0007755D"/>
    <w:rsid w:val="0009063F"/>
    <w:rsid w:val="00097B57"/>
    <w:rsid w:val="000A356A"/>
    <w:rsid w:val="000B4FFE"/>
    <w:rsid w:val="000C3E15"/>
    <w:rsid w:val="000C67E1"/>
    <w:rsid w:val="000D57C1"/>
    <w:rsid w:val="000E5FF0"/>
    <w:rsid w:val="00136B6E"/>
    <w:rsid w:val="001371BC"/>
    <w:rsid w:val="001713D3"/>
    <w:rsid w:val="001766BA"/>
    <w:rsid w:val="00185DFE"/>
    <w:rsid w:val="001940F0"/>
    <w:rsid w:val="001A3057"/>
    <w:rsid w:val="001C3511"/>
    <w:rsid w:val="001D1C3B"/>
    <w:rsid w:val="001F6DC8"/>
    <w:rsid w:val="00213F9F"/>
    <w:rsid w:val="00236751"/>
    <w:rsid w:val="00247564"/>
    <w:rsid w:val="00252D73"/>
    <w:rsid w:val="0025564A"/>
    <w:rsid w:val="00272B2B"/>
    <w:rsid w:val="002A1B1A"/>
    <w:rsid w:val="002B62AB"/>
    <w:rsid w:val="002C4977"/>
    <w:rsid w:val="002E265D"/>
    <w:rsid w:val="002F7590"/>
    <w:rsid w:val="00346522"/>
    <w:rsid w:val="003546F4"/>
    <w:rsid w:val="003665D6"/>
    <w:rsid w:val="003B1790"/>
    <w:rsid w:val="003D7531"/>
    <w:rsid w:val="003E0C78"/>
    <w:rsid w:val="00401DE7"/>
    <w:rsid w:val="004101FC"/>
    <w:rsid w:val="0043380F"/>
    <w:rsid w:val="00474196"/>
    <w:rsid w:val="004806D4"/>
    <w:rsid w:val="00487967"/>
    <w:rsid w:val="00493EC5"/>
    <w:rsid w:val="004A7395"/>
    <w:rsid w:val="004B2AE1"/>
    <w:rsid w:val="004C2539"/>
    <w:rsid w:val="004F1067"/>
    <w:rsid w:val="004F1557"/>
    <w:rsid w:val="00532324"/>
    <w:rsid w:val="00546B7E"/>
    <w:rsid w:val="00550892"/>
    <w:rsid w:val="005510E6"/>
    <w:rsid w:val="00563E20"/>
    <w:rsid w:val="00580B0D"/>
    <w:rsid w:val="0059029F"/>
    <w:rsid w:val="005A06E3"/>
    <w:rsid w:val="005D3761"/>
    <w:rsid w:val="005F3688"/>
    <w:rsid w:val="005F591B"/>
    <w:rsid w:val="00611DE8"/>
    <w:rsid w:val="00614290"/>
    <w:rsid w:val="0061460C"/>
    <w:rsid w:val="006247EF"/>
    <w:rsid w:val="00635A66"/>
    <w:rsid w:val="00656E0C"/>
    <w:rsid w:val="00661D62"/>
    <w:rsid w:val="006807EA"/>
    <w:rsid w:val="00682235"/>
    <w:rsid w:val="006B2C38"/>
    <w:rsid w:val="006C4BD0"/>
    <w:rsid w:val="0070436D"/>
    <w:rsid w:val="007109C0"/>
    <w:rsid w:val="00716589"/>
    <w:rsid w:val="00735B2E"/>
    <w:rsid w:val="00742B34"/>
    <w:rsid w:val="00746648"/>
    <w:rsid w:val="0077065D"/>
    <w:rsid w:val="00772254"/>
    <w:rsid w:val="00776866"/>
    <w:rsid w:val="0079144F"/>
    <w:rsid w:val="007A2910"/>
    <w:rsid w:val="007C66A7"/>
    <w:rsid w:val="007C6AE1"/>
    <w:rsid w:val="007D1670"/>
    <w:rsid w:val="007E3D78"/>
    <w:rsid w:val="008148E2"/>
    <w:rsid w:val="008203ED"/>
    <w:rsid w:val="00837426"/>
    <w:rsid w:val="00844CDF"/>
    <w:rsid w:val="00855938"/>
    <w:rsid w:val="008614B1"/>
    <w:rsid w:val="008665FE"/>
    <w:rsid w:val="008864D9"/>
    <w:rsid w:val="008B1227"/>
    <w:rsid w:val="008C1717"/>
    <w:rsid w:val="008D1658"/>
    <w:rsid w:val="008E1C5D"/>
    <w:rsid w:val="009015C1"/>
    <w:rsid w:val="00905C9D"/>
    <w:rsid w:val="00920F9D"/>
    <w:rsid w:val="00921EA9"/>
    <w:rsid w:val="00930491"/>
    <w:rsid w:val="00930CFA"/>
    <w:rsid w:val="00955B23"/>
    <w:rsid w:val="0097032A"/>
    <w:rsid w:val="00972AA8"/>
    <w:rsid w:val="00991C0F"/>
    <w:rsid w:val="009930BF"/>
    <w:rsid w:val="009A2378"/>
    <w:rsid w:val="009A297E"/>
    <w:rsid w:val="009B5FE5"/>
    <w:rsid w:val="009C210D"/>
    <w:rsid w:val="009C2395"/>
    <w:rsid w:val="009F29E5"/>
    <w:rsid w:val="00A028C9"/>
    <w:rsid w:val="00A4402F"/>
    <w:rsid w:val="00A563A5"/>
    <w:rsid w:val="00A75AB8"/>
    <w:rsid w:val="00A77F1A"/>
    <w:rsid w:val="00A84C5D"/>
    <w:rsid w:val="00AA7C1A"/>
    <w:rsid w:val="00AE277E"/>
    <w:rsid w:val="00AF567D"/>
    <w:rsid w:val="00B01DDB"/>
    <w:rsid w:val="00B07247"/>
    <w:rsid w:val="00B20CF7"/>
    <w:rsid w:val="00B36166"/>
    <w:rsid w:val="00B53DEA"/>
    <w:rsid w:val="00B61E45"/>
    <w:rsid w:val="00B63F1F"/>
    <w:rsid w:val="00B8650C"/>
    <w:rsid w:val="00BB55C5"/>
    <w:rsid w:val="00BF7E98"/>
    <w:rsid w:val="00C010AE"/>
    <w:rsid w:val="00C16B4E"/>
    <w:rsid w:val="00C25F0F"/>
    <w:rsid w:val="00C34523"/>
    <w:rsid w:val="00C46E68"/>
    <w:rsid w:val="00C52113"/>
    <w:rsid w:val="00C71004"/>
    <w:rsid w:val="00C7300D"/>
    <w:rsid w:val="00C74C4C"/>
    <w:rsid w:val="00C81839"/>
    <w:rsid w:val="00C949DB"/>
    <w:rsid w:val="00C96306"/>
    <w:rsid w:val="00CA4021"/>
    <w:rsid w:val="00CA71CF"/>
    <w:rsid w:val="00CC6DCB"/>
    <w:rsid w:val="00CE3577"/>
    <w:rsid w:val="00CE6B69"/>
    <w:rsid w:val="00D32695"/>
    <w:rsid w:val="00D34A52"/>
    <w:rsid w:val="00D45305"/>
    <w:rsid w:val="00D46620"/>
    <w:rsid w:val="00D47781"/>
    <w:rsid w:val="00D57AA7"/>
    <w:rsid w:val="00D71ABE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95954"/>
    <w:rsid w:val="00EB0D32"/>
    <w:rsid w:val="00EB2FAE"/>
    <w:rsid w:val="00ED4591"/>
    <w:rsid w:val="00F02C31"/>
    <w:rsid w:val="00F02D28"/>
    <w:rsid w:val="00F13B8C"/>
    <w:rsid w:val="00F152A7"/>
    <w:rsid w:val="00F378EB"/>
    <w:rsid w:val="00F428B5"/>
    <w:rsid w:val="00F478DB"/>
    <w:rsid w:val="00F52FD2"/>
    <w:rsid w:val="00F71B73"/>
    <w:rsid w:val="00F93142"/>
    <w:rsid w:val="00F94EC0"/>
    <w:rsid w:val="00FA7066"/>
    <w:rsid w:val="00FC0900"/>
    <w:rsid w:val="00FD0C9F"/>
    <w:rsid w:val="00FD482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28B1-0664-B34C-A2E9-6B81D2A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william Pillsbury, Jr.</cp:lastModifiedBy>
  <cp:revision>2</cp:revision>
  <cp:lastPrinted>2017-11-28T14:43:00Z</cp:lastPrinted>
  <dcterms:created xsi:type="dcterms:W3CDTF">2017-12-05T17:43:00Z</dcterms:created>
  <dcterms:modified xsi:type="dcterms:W3CDTF">2017-12-05T17:43:00Z</dcterms:modified>
</cp:coreProperties>
</file>