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454CDF4F" w14:textId="77777777" w:rsidR="00545EDB" w:rsidRDefault="00545EDB" w:rsidP="00545EDB">
      <w:pPr>
        <w:rPr>
          <w:rFonts w:ascii="Arial Black" w:hAnsi="Arial Black" w:cs="Arial"/>
          <w:b/>
          <w:bCs/>
          <w:sz w:val="21"/>
          <w:szCs w:val="21"/>
          <w:u w:val="single"/>
        </w:rPr>
      </w:pPr>
      <w:r>
        <w:rPr>
          <w:rFonts w:ascii="Arial Black" w:hAnsi="Arial Black" w:cs="Arial"/>
          <w:b/>
          <w:sz w:val="21"/>
          <w:szCs w:val="21"/>
        </w:rPr>
        <w:t>BOARD OF APPEALS will hold</w:t>
      </w:r>
      <w:r>
        <w:rPr>
          <w:rFonts w:ascii="Arial Black" w:hAnsi="Arial Black" w:cs="Arial"/>
          <w:sz w:val="21"/>
          <w:szCs w:val="21"/>
        </w:rPr>
        <w:t xml:space="preserve"> </w:t>
      </w:r>
      <w:r>
        <w:rPr>
          <w:rFonts w:ascii="Arial Black" w:hAnsi="Arial Black" w:cs="Arial"/>
          <w:b/>
          <w:sz w:val="21"/>
          <w:szCs w:val="21"/>
          <w:u w:val="single"/>
        </w:rPr>
        <w:t xml:space="preserve">AN ONLINE </w:t>
      </w:r>
      <w:r>
        <w:rPr>
          <w:rFonts w:ascii="Arial Black" w:hAnsi="Arial Black" w:cs="Arial"/>
          <w:b/>
          <w:bCs/>
          <w:sz w:val="21"/>
          <w:szCs w:val="21"/>
          <w:u w:val="single"/>
        </w:rPr>
        <w:t xml:space="preserve">PUBLIC HEARING ON WEDNESDAY EVENING </w:t>
      </w:r>
    </w:p>
    <w:p w14:paraId="311FAF91" w14:textId="47678C6E" w:rsidR="00545EDB" w:rsidRDefault="00545EDB" w:rsidP="00545EDB">
      <w:pPr>
        <w:spacing w:after="240"/>
        <w:rPr>
          <w:rFonts w:ascii="Arial Black" w:hAnsi="Arial Black" w:cs="Arial"/>
          <w:sz w:val="21"/>
          <w:szCs w:val="21"/>
        </w:rPr>
      </w:pPr>
      <w:proofErr w:type="gramStart"/>
      <w:r>
        <w:rPr>
          <w:rFonts w:ascii="Arial Black" w:hAnsi="Arial Black" w:cs="Arial"/>
          <w:b/>
          <w:bCs/>
          <w:sz w:val="21"/>
          <w:szCs w:val="21"/>
          <w:u w:val="single"/>
        </w:rPr>
        <w:t>January 20, 2021</w:t>
      </w:r>
      <w:r>
        <w:rPr>
          <w:rFonts w:ascii="Arial Black" w:hAnsi="Arial Black" w:cs="Arial"/>
          <w:b/>
          <w:bCs/>
          <w:sz w:val="21"/>
          <w:szCs w:val="21"/>
          <w:u w:val="single"/>
        </w:rPr>
        <w:t xml:space="preserve"> AT 7:00 P.M.</w:t>
      </w:r>
      <w:proofErr w:type="gramEnd"/>
      <w:r>
        <w:rPr>
          <w:rFonts w:ascii="Arial Black" w:hAnsi="Arial Black" w:cs="Arial"/>
          <w:b/>
          <w:bCs/>
          <w:sz w:val="21"/>
          <w:szCs w:val="21"/>
          <w:u w:val="single"/>
        </w:rPr>
        <w:t xml:space="preserve"> </w:t>
      </w:r>
      <w:r>
        <w:rPr>
          <w:rFonts w:ascii="Arial Black" w:hAnsi="Arial Black" w:cs="Arial"/>
          <w:sz w:val="21"/>
          <w:szCs w:val="21"/>
          <w:u w:val="single"/>
        </w:rPr>
        <w:t xml:space="preserve"> </w:t>
      </w:r>
      <w:proofErr w:type="gramStart"/>
      <w:r>
        <w:rPr>
          <w:rFonts w:ascii="Arial Black" w:hAnsi="Arial Black" w:cs="Arial"/>
          <w:b/>
          <w:sz w:val="21"/>
          <w:szCs w:val="21"/>
          <w:u w:val="single"/>
        </w:rPr>
        <w:t>the</w:t>
      </w:r>
      <w:proofErr w:type="gramEnd"/>
      <w:r>
        <w:rPr>
          <w:rFonts w:ascii="Arial Black" w:hAnsi="Arial Black" w:cs="Arial"/>
          <w:b/>
          <w:sz w:val="21"/>
          <w:szCs w:val="21"/>
          <w:u w:val="single"/>
        </w:rPr>
        <w:t xml:space="preserve"> Applicants, Abutters and Public can call into the meeting: </w:t>
      </w:r>
      <w:r>
        <w:rPr>
          <w:rFonts w:ascii="Arial" w:hAnsi="Arial" w:cs="Arial"/>
          <w:b/>
          <w:bCs/>
        </w:rPr>
        <w:t>To join the video meeting, click this link:</w:t>
      </w:r>
      <w:r>
        <w:rPr>
          <w:rFonts w:ascii="Arial" w:hAnsi="Arial" w:cs="Arial"/>
        </w:rPr>
        <w:t> </w:t>
      </w:r>
      <w:hyperlink r:id="rId9" w:tgtFrame="_blank" w:history="1">
        <w:r>
          <w:rPr>
            <w:rStyle w:val="Hyperlink"/>
            <w:rFonts w:ascii="Arial" w:hAnsi="Arial" w:cs="Arial"/>
          </w:rPr>
          <w:t>https://meet.google.com/fiq-mrit-gfi</w:t>
        </w:r>
      </w:hyperlink>
      <w:r>
        <w:rPr>
          <w:rFonts w:ascii="Arial" w:hAnsi="Arial" w:cs="Arial"/>
        </w:rPr>
        <w:t xml:space="preserve"> </w:t>
      </w:r>
      <w:r>
        <w:rPr>
          <w:rFonts w:ascii="Arial Black" w:hAnsi="Arial Black" w:cs="Arial"/>
          <w:b/>
          <w:sz w:val="21"/>
          <w:szCs w:val="21"/>
          <w:u w:val="single"/>
        </w:rPr>
        <w:t>to join by phone, dial +1 567-259-6377 and enter this PIN: 902 027 256#</w:t>
      </w:r>
      <w:r>
        <w:rPr>
          <w:rFonts w:ascii="Arial Black" w:hAnsi="Arial Black" w:cs="Arial"/>
          <w:sz w:val="21"/>
          <w:szCs w:val="21"/>
        </w:rPr>
        <w:t>, to hear the following items:</w:t>
      </w:r>
    </w:p>
    <w:p w14:paraId="0EB9F1BD" w14:textId="77777777" w:rsidR="007467C9" w:rsidRPr="006E5FD5" w:rsidRDefault="007467C9" w:rsidP="00464E79">
      <w:pPr>
        <w:pStyle w:val="NoSpacing"/>
        <w:rPr>
          <w:rFonts w:ascii="Arial Narrow" w:hAnsi="Arial Narrow"/>
          <w:b/>
          <w:bCs/>
          <w:u w:val="single"/>
        </w:rPr>
      </w:pPr>
    </w:p>
    <w:p w14:paraId="472A4431" w14:textId="28358B01" w:rsidR="004D1358" w:rsidRPr="006E5FD5" w:rsidRDefault="00545EDB" w:rsidP="00464E79">
      <w:pPr>
        <w:pStyle w:val="NoSpacing"/>
        <w:rPr>
          <w:rFonts w:ascii="Arial Narrow" w:hAnsi="Arial Narrow"/>
          <w:b/>
          <w:bCs/>
          <w:u w:val="single"/>
        </w:rPr>
      </w:pPr>
      <w:r>
        <w:rPr>
          <w:rFonts w:ascii="Arial Narrow" w:hAnsi="Arial Narrow"/>
          <w:b/>
          <w:bCs/>
          <w:u w:val="single"/>
        </w:rPr>
        <w:t>Continued</w:t>
      </w:r>
    </w:p>
    <w:p w14:paraId="7C981057" w14:textId="70B7D4D1" w:rsidR="00A0123A" w:rsidRPr="006E5FD5" w:rsidRDefault="00A0123A" w:rsidP="00464E79">
      <w:pPr>
        <w:pStyle w:val="NoSpacing"/>
        <w:rPr>
          <w:rFonts w:ascii="Arial Narrow" w:hAnsi="Arial Narrow"/>
        </w:rPr>
      </w:pPr>
    </w:p>
    <w:p w14:paraId="28AA8AEF" w14:textId="03CC29E9" w:rsidR="00D722D7" w:rsidRDefault="00EC0AA8" w:rsidP="00D722D7">
      <w:pPr>
        <w:pStyle w:val="NoSpacing"/>
        <w:rPr>
          <w:rFonts w:ascii="Arial Narrow" w:hAnsi="Arial Narrow"/>
        </w:rPr>
      </w:pPr>
      <w:r w:rsidRPr="00EC0AA8">
        <w:rPr>
          <w:rFonts w:ascii="Arial Narrow" w:hAnsi="Arial Narrow"/>
          <w:b/>
          <w:bCs/>
          <w:u w:val="single"/>
        </w:rPr>
        <w:t>Ignatos and Thespina Tsagaris</w:t>
      </w:r>
      <w:r>
        <w:rPr>
          <w:rFonts w:ascii="Arial Narrow" w:hAnsi="Arial Narrow"/>
          <w:b/>
          <w:bCs/>
          <w:u w:val="single"/>
        </w:rPr>
        <w:t xml:space="preserve"> </w:t>
      </w:r>
      <w:r w:rsidR="002C3B6D" w:rsidRPr="006E5FD5">
        <w:rPr>
          <w:rFonts w:ascii="Arial Narrow" w:hAnsi="Arial Narrow"/>
          <w:b/>
          <w:bCs/>
          <w:u w:val="single"/>
        </w:rPr>
        <w:t xml:space="preserve">for </w:t>
      </w:r>
      <w:r>
        <w:rPr>
          <w:rFonts w:ascii="Arial Narrow" w:hAnsi="Arial Narrow"/>
          <w:b/>
          <w:bCs/>
          <w:u w:val="single"/>
        </w:rPr>
        <w:t>71 Jaffarian Road</w:t>
      </w:r>
      <w:r w:rsidR="00807DC5" w:rsidRPr="006E5FD5">
        <w:rPr>
          <w:rFonts w:ascii="Arial Narrow" w:hAnsi="Arial Narrow"/>
          <w:b/>
          <w:bCs/>
          <w:u w:val="single"/>
        </w:rPr>
        <w:t xml:space="preserve"> </w:t>
      </w:r>
      <w:r w:rsidR="00A0123A" w:rsidRPr="006E5FD5">
        <w:rPr>
          <w:rFonts w:ascii="Arial Narrow" w:hAnsi="Arial Narrow"/>
          <w:b/>
          <w:bCs/>
          <w:u w:val="single"/>
        </w:rPr>
        <w:t xml:space="preserve"> (Map </w:t>
      </w:r>
      <w:r>
        <w:rPr>
          <w:rFonts w:ascii="Arial Narrow" w:hAnsi="Arial Narrow"/>
          <w:b/>
          <w:bCs/>
          <w:u w:val="single"/>
        </w:rPr>
        <w:t>635</w:t>
      </w:r>
      <w:r w:rsidR="00A0123A" w:rsidRPr="006E5FD5">
        <w:rPr>
          <w:rFonts w:ascii="Arial Narrow" w:hAnsi="Arial Narrow"/>
          <w:b/>
          <w:bCs/>
          <w:u w:val="single"/>
        </w:rPr>
        <w:t xml:space="preserve">, Block </w:t>
      </w:r>
      <w:r>
        <w:rPr>
          <w:rFonts w:ascii="Arial Narrow" w:hAnsi="Arial Narrow"/>
          <w:b/>
          <w:bCs/>
          <w:u w:val="single"/>
        </w:rPr>
        <w:t>4</w:t>
      </w:r>
      <w:r w:rsidR="00A0123A" w:rsidRPr="006E5FD5">
        <w:rPr>
          <w:rFonts w:ascii="Arial Narrow" w:hAnsi="Arial Narrow"/>
          <w:b/>
          <w:bCs/>
          <w:u w:val="single"/>
        </w:rPr>
        <w:t xml:space="preserve">, Lot </w:t>
      </w:r>
      <w:r>
        <w:rPr>
          <w:rFonts w:ascii="Arial Narrow" w:hAnsi="Arial Narrow"/>
          <w:b/>
          <w:bCs/>
          <w:u w:val="single"/>
        </w:rPr>
        <w:t>1</w:t>
      </w:r>
      <w:r w:rsidR="00CC31B8" w:rsidRPr="006E5FD5">
        <w:rPr>
          <w:rFonts w:ascii="Arial Narrow" w:hAnsi="Arial Narrow"/>
          <w:b/>
          <w:bCs/>
          <w:u w:val="single"/>
        </w:rPr>
        <w:t>6</w:t>
      </w:r>
      <w:r w:rsidR="00A0123A" w:rsidRPr="006E5FD5">
        <w:rPr>
          <w:rFonts w:ascii="Arial Narrow" w:hAnsi="Arial Narrow"/>
          <w:b/>
          <w:bCs/>
          <w:u w:val="single"/>
        </w:rPr>
        <w:t>)</w:t>
      </w:r>
      <w:r w:rsidR="00A0123A" w:rsidRPr="006E5FD5">
        <w:rPr>
          <w:rFonts w:ascii="Arial Narrow" w:hAnsi="Arial Narrow"/>
        </w:rPr>
        <w:t xml:space="preserve"> </w:t>
      </w:r>
      <w:r w:rsidR="00D722D7">
        <w:rPr>
          <w:rFonts w:ascii="Arial Narrow" w:hAnsi="Arial Narrow"/>
        </w:rPr>
        <w:t xml:space="preserve">  </w:t>
      </w:r>
      <w:r w:rsidR="00D722D7" w:rsidRPr="00D722D7">
        <w:rPr>
          <w:rFonts w:ascii="Arial Narrow" w:hAnsi="Arial Narrow"/>
        </w:rPr>
        <w:t xml:space="preserve">Applicant seeks following </w:t>
      </w:r>
      <w:bookmarkStart w:id="1" w:name="_GoBack"/>
      <w:r w:rsidR="00D722D7" w:rsidRPr="00D722D7">
        <w:rPr>
          <w:rFonts w:ascii="Arial Narrow" w:hAnsi="Arial Narrow"/>
        </w:rPr>
        <w:t xml:space="preserve">dimensional variances to create new building lot and construct new single-family dwelling in a RL zone.  Requested </w:t>
      </w:r>
      <w:bookmarkEnd w:id="1"/>
      <w:r w:rsidR="00D722D7" w:rsidRPr="00D722D7">
        <w:rPr>
          <w:rFonts w:ascii="Arial Narrow" w:hAnsi="Arial Narrow"/>
        </w:rPr>
        <w:t>variances for new lot (Lot 16A) include lot area (14,876 sf where 40,000 sf is required), lot frontage (93 ft where 150 ft is required) and side setbacks (18 ft and 19 ft where 20 ft is required).  Proposed Lot 16 shall include existing single-family dwelling.  Requested variances for Lot 16 include lot area (23,775 sf where 40,000 is required)</w:t>
      </w:r>
      <w:r w:rsidR="00701794">
        <w:rPr>
          <w:rFonts w:ascii="Arial Narrow" w:hAnsi="Arial Narrow"/>
        </w:rPr>
        <w:t>,</w:t>
      </w:r>
      <w:r w:rsidR="00D722D7" w:rsidRPr="00D722D7">
        <w:rPr>
          <w:rFonts w:ascii="Arial Narrow" w:hAnsi="Arial Narrow"/>
        </w:rPr>
        <w:t xml:space="preserve"> lot frontage (147 ft where 150 ft is required)</w:t>
      </w:r>
      <w:r w:rsidR="00701794">
        <w:rPr>
          <w:rFonts w:ascii="Arial Narrow" w:hAnsi="Arial Narrow"/>
        </w:rPr>
        <w:t>, and side setback for accessory structure – pool shed (3.6 ft where 5 ft is required)</w:t>
      </w:r>
      <w:r w:rsidR="00D722D7" w:rsidRPr="00D722D7">
        <w:rPr>
          <w:rFonts w:ascii="Arial Narrow" w:hAnsi="Arial Narrow"/>
        </w:rPr>
        <w:t>. (BOA 20-54)</w:t>
      </w:r>
    </w:p>
    <w:p w14:paraId="292279CF" w14:textId="77777777" w:rsidR="00545EDB" w:rsidRDefault="00545EDB" w:rsidP="00D722D7">
      <w:pPr>
        <w:pStyle w:val="NoSpacing"/>
        <w:rPr>
          <w:rFonts w:ascii="Arial Narrow" w:hAnsi="Arial Narrow"/>
        </w:rPr>
      </w:pPr>
    </w:p>
    <w:p w14:paraId="2AA7C8E0" w14:textId="232C2180" w:rsidR="00545EDB" w:rsidRDefault="00545EDB" w:rsidP="00D722D7">
      <w:pPr>
        <w:pStyle w:val="NoSpacing"/>
        <w:rPr>
          <w:rFonts w:ascii="Arial Narrow" w:hAnsi="Arial Narrow"/>
          <w:b/>
          <w:u w:val="single"/>
        </w:rPr>
      </w:pPr>
      <w:r w:rsidRPr="00545EDB">
        <w:rPr>
          <w:rFonts w:ascii="Arial Narrow" w:hAnsi="Arial Narrow"/>
          <w:b/>
          <w:u w:val="single"/>
        </w:rPr>
        <w:t>New Business</w:t>
      </w:r>
    </w:p>
    <w:p w14:paraId="0CA07962" w14:textId="77777777" w:rsidR="00545EDB" w:rsidRDefault="00545EDB" w:rsidP="00D722D7">
      <w:pPr>
        <w:pStyle w:val="NoSpacing"/>
        <w:rPr>
          <w:rFonts w:ascii="Arial Narrow" w:hAnsi="Arial Narrow"/>
          <w:b/>
          <w:u w:val="single"/>
        </w:rPr>
      </w:pPr>
    </w:p>
    <w:p w14:paraId="035D583B" w14:textId="7802A3E3" w:rsidR="00545EDB" w:rsidRPr="00545EDB" w:rsidRDefault="00545EDB" w:rsidP="00D722D7">
      <w:pPr>
        <w:pStyle w:val="NoSpacing"/>
        <w:rPr>
          <w:rFonts w:ascii="Arial Narrow" w:hAnsi="Arial Narrow"/>
        </w:rPr>
      </w:pPr>
      <w:r>
        <w:rPr>
          <w:rFonts w:ascii="Arial Narrow" w:hAnsi="Arial Narrow"/>
          <w:b/>
          <w:u w:val="single"/>
        </w:rPr>
        <w:t xml:space="preserve">Russell &amp; Jennifer Douglas for 73 Snow Road (Map 593A, Block 1, </w:t>
      </w:r>
      <w:proofErr w:type="gramStart"/>
      <w:r>
        <w:rPr>
          <w:rFonts w:ascii="Arial Narrow" w:hAnsi="Arial Narrow"/>
          <w:b/>
          <w:u w:val="single"/>
        </w:rPr>
        <w:t>Lot</w:t>
      </w:r>
      <w:proofErr w:type="gramEnd"/>
      <w:r>
        <w:rPr>
          <w:rFonts w:ascii="Arial Narrow" w:hAnsi="Arial Narrow"/>
          <w:b/>
          <w:u w:val="single"/>
        </w:rPr>
        <w:t xml:space="preserve"> 11)</w:t>
      </w:r>
      <w:r>
        <w:rPr>
          <w:rFonts w:ascii="Arial Narrow" w:hAnsi="Arial Narrow"/>
        </w:rPr>
        <w:t xml:space="preserve"> Applicant seeks a special permit for an </w:t>
      </w:r>
      <w:r w:rsidRPr="00545EDB">
        <w:rPr>
          <w:rFonts w:ascii="Arial Narrow" w:hAnsi="Arial Narrow"/>
        </w:rPr>
        <w:t>Accessory Apartment per Sec 255-92</w:t>
      </w:r>
      <w:r>
        <w:rPr>
          <w:rFonts w:ascii="Arial Narrow" w:hAnsi="Arial Narrow"/>
        </w:rPr>
        <w:t>. (BOA 20-61)</w:t>
      </w:r>
    </w:p>
    <w:p w14:paraId="144B2DE3" w14:textId="77777777" w:rsidR="00545EDB" w:rsidRDefault="00545EDB" w:rsidP="00D722D7">
      <w:pPr>
        <w:pStyle w:val="NoSpacing"/>
        <w:rPr>
          <w:rFonts w:ascii="Arial Narrow" w:hAnsi="Arial Narrow"/>
        </w:rPr>
      </w:pPr>
    </w:p>
    <w:p w14:paraId="6F0E02A4" w14:textId="77777777" w:rsidR="00545EDB" w:rsidRDefault="00545EDB" w:rsidP="00D722D7">
      <w:pPr>
        <w:pStyle w:val="NoSpacing"/>
        <w:rPr>
          <w:rFonts w:ascii="Arial Narrow" w:hAnsi="Arial Narrow"/>
        </w:rPr>
      </w:pPr>
    </w:p>
    <w:p w14:paraId="1AB04666" w14:textId="48DF8CFA" w:rsidR="00464E79" w:rsidRPr="006E5FD5" w:rsidRDefault="00464E79" w:rsidP="00464E79">
      <w:pPr>
        <w:pStyle w:val="NoSpacing"/>
        <w:rPr>
          <w:rFonts w:ascii="Arial Narrow" w:hAnsi="Arial Narrow"/>
        </w:rPr>
      </w:pP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799906FF"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545EDB">
        <w:rPr>
          <w:rFonts w:ascii="Arial Narrow" w:hAnsi="Arial Narrow"/>
        </w:rPr>
        <w:t>December 16</w:t>
      </w:r>
      <w:r w:rsidR="006E5FD5" w:rsidRPr="006E5FD5">
        <w:rPr>
          <w:rFonts w:ascii="Arial Narrow" w:hAnsi="Arial Narrow"/>
        </w:rPr>
        <w:t>,</w:t>
      </w:r>
      <w:r w:rsidR="004218E1" w:rsidRPr="006E5FD5">
        <w:rPr>
          <w:rFonts w:ascii="Arial Narrow" w:hAnsi="Arial Narrow"/>
        </w:rPr>
        <w:t xml:space="preserve"> 2020</w:t>
      </w:r>
      <w:r w:rsidR="00F47C06" w:rsidRPr="006E5FD5">
        <w:rPr>
          <w:rFonts w:ascii="Arial Narrow" w:hAnsi="Arial Narrow"/>
        </w:rPr>
        <w:t xml:space="preserve">                                                         George Moriarty</w:t>
      </w:r>
    </w:p>
    <w:p w14:paraId="5A866794" w14:textId="7FD83C62"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19CCA5"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545EDB">
        <w:rPr>
          <w:rFonts w:ascii="Arial Narrow" w:hAnsi="Arial Narrow"/>
        </w:rPr>
        <w:t>January 7, 2021</w:t>
      </w:r>
      <w:r w:rsidR="00D24B2F" w:rsidRPr="006E5FD5">
        <w:rPr>
          <w:rFonts w:ascii="Arial Narrow" w:hAnsi="Arial Narrow"/>
        </w:rPr>
        <w:tab/>
      </w:r>
    </w:p>
    <w:p w14:paraId="71407958" w14:textId="587B48B0"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545EDB">
        <w:rPr>
          <w:rFonts w:ascii="Arial Narrow" w:hAnsi="Arial Narrow" w:cs="Arial"/>
        </w:rPr>
        <w:t>January 14</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10"/>
      <w:footerReference w:type="default" r:id="rId11"/>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E2398" w14:textId="77777777" w:rsidR="00DE08E7" w:rsidRDefault="00DE08E7">
      <w:r>
        <w:separator/>
      </w:r>
    </w:p>
  </w:endnote>
  <w:endnote w:type="continuationSeparator" w:id="0">
    <w:p w14:paraId="1B876CBE" w14:textId="77777777" w:rsidR="00DE08E7" w:rsidRDefault="00D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C2B76" w14:textId="77777777" w:rsidR="00DE08E7" w:rsidRDefault="00DE08E7">
      <w:r>
        <w:separator/>
      </w:r>
    </w:p>
  </w:footnote>
  <w:footnote w:type="continuationSeparator" w:id="0">
    <w:p w14:paraId="5A86DF37" w14:textId="77777777" w:rsidR="00DE08E7" w:rsidRDefault="00DE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CF3"/>
    <w:rsid w:val="0016564A"/>
    <w:rsid w:val="0016670B"/>
    <w:rsid w:val="00166B57"/>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EB0"/>
    <w:rsid w:val="006B0D63"/>
    <w:rsid w:val="006B1F73"/>
    <w:rsid w:val="006B2CB6"/>
    <w:rsid w:val="006B2E5B"/>
    <w:rsid w:val="006B3131"/>
    <w:rsid w:val="006B36E8"/>
    <w:rsid w:val="006B490C"/>
    <w:rsid w:val="006B59E9"/>
    <w:rsid w:val="006B6082"/>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6F0"/>
    <w:rsid w:val="00D30D35"/>
    <w:rsid w:val="00D315A6"/>
    <w:rsid w:val="00D3190B"/>
    <w:rsid w:val="00D31DD6"/>
    <w:rsid w:val="00D330E5"/>
    <w:rsid w:val="00D33228"/>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C29"/>
    <w:rsid w:val="00D85C7F"/>
    <w:rsid w:val="00D87FE6"/>
    <w:rsid w:val="00D90AE9"/>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7F3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et.google.com/fiq-mrit-g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FC86-874B-4EB2-8712-842EB3B3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2</cp:revision>
  <cp:lastPrinted>2020-12-18T18:11:00Z</cp:lastPrinted>
  <dcterms:created xsi:type="dcterms:W3CDTF">2020-12-23T00:37:00Z</dcterms:created>
  <dcterms:modified xsi:type="dcterms:W3CDTF">2020-12-23T00:37:00Z</dcterms:modified>
</cp:coreProperties>
</file>