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375285">
        <w:trPr>
          <w:cantSplit/>
          <w:trHeight w:val="900"/>
        </w:trPr>
        <w:tc>
          <w:tcPr>
            <w:tcW w:w="1920" w:type="dxa"/>
            <w:vMerge w:val="restart"/>
            <w:shd w:val="clear" w:color="auto" w:fill="auto"/>
          </w:tcPr>
          <w:p w14:paraId="0AF25900" w14:textId="0390E7CA" w:rsidR="006770B3" w:rsidRPr="00E12EDF" w:rsidRDefault="00B271F2" w:rsidP="00375285">
            <w:pPr>
              <w:pStyle w:val="Header"/>
              <w:rPr>
                <w:color w:val="000000"/>
              </w:rPr>
            </w:pPr>
            <w:r>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375285">
            <w:pPr>
              <w:pStyle w:val="Header"/>
              <w:jc w:val="right"/>
              <w:rPr>
                <w:b/>
                <w:color w:val="000000"/>
              </w:rPr>
            </w:pPr>
            <w:r w:rsidRPr="00E12EDF">
              <w:rPr>
                <w:b/>
                <w:color w:val="000000"/>
              </w:rPr>
              <w:t>Haverhill</w:t>
            </w:r>
          </w:p>
        </w:tc>
      </w:tr>
      <w:tr w:rsidR="006770B3" w:rsidRPr="00E12EDF" w14:paraId="70CDEC0E" w14:textId="77777777" w:rsidTr="00375285">
        <w:trPr>
          <w:trHeight w:val="692"/>
        </w:trPr>
        <w:tc>
          <w:tcPr>
            <w:tcW w:w="1920" w:type="dxa"/>
            <w:vMerge/>
            <w:shd w:val="clear" w:color="auto" w:fill="auto"/>
            <w:vAlign w:val="center"/>
          </w:tcPr>
          <w:p w14:paraId="08A18D99" w14:textId="77777777" w:rsidR="006770B3" w:rsidRPr="00E12EDF" w:rsidRDefault="006770B3" w:rsidP="00375285">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375285">
            <w:pPr>
              <w:pStyle w:val="Header"/>
              <w:jc w:val="right"/>
              <w:rPr>
                <w:color w:val="000000"/>
              </w:rPr>
            </w:pPr>
          </w:p>
          <w:p w14:paraId="7E72D327" w14:textId="77777777" w:rsidR="006770B3" w:rsidRPr="00E12EDF" w:rsidRDefault="006770B3" w:rsidP="00375285">
            <w:pPr>
              <w:pStyle w:val="Header"/>
              <w:jc w:val="right"/>
              <w:rPr>
                <w:color w:val="000000"/>
              </w:rPr>
            </w:pPr>
            <w:r w:rsidRPr="00E12EDF">
              <w:rPr>
                <w:color w:val="000000"/>
              </w:rPr>
              <w:t>License Commission, Room 118</w:t>
            </w:r>
          </w:p>
          <w:p w14:paraId="161B8B36" w14:textId="77777777" w:rsidR="006770B3" w:rsidRPr="00E12EDF" w:rsidRDefault="006770B3" w:rsidP="00375285">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39B85CD3" w14:textId="13412BB3" w:rsidR="006770B3" w:rsidRPr="00E12EDF" w:rsidRDefault="00B3725C" w:rsidP="00375285">
            <w:pPr>
              <w:pStyle w:val="Header"/>
              <w:jc w:val="right"/>
            </w:pPr>
            <w:r>
              <w:rPr>
                <w:color w:val="000000"/>
              </w:rPr>
              <w:t>cityclerk</w:t>
            </w:r>
            <w:r w:rsidR="006770B3" w:rsidRPr="00E12EDF">
              <w:rPr>
                <w:color w:val="000000"/>
              </w:rPr>
              <w:t>@cityofhaverhill.com</w:t>
            </w:r>
          </w:p>
        </w:tc>
      </w:tr>
    </w:tbl>
    <w:p w14:paraId="2CDE3F64" w14:textId="19FFDF07" w:rsidR="006770B3" w:rsidRPr="006770B3" w:rsidRDefault="006770B3" w:rsidP="006770B3">
      <w:r w:rsidRPr="005B2B35">
        <w:tab/>
      </w:r>
      <w:r w:rsidRPr="005B2B35">
        <w:tab/>
        <w:t xml:space="preserve">                                                   </w:t>
      </w:r>
    </w:p>
    <w:p w14:paraId="25CEE2D8" w14:textId="68BCC0BE" w:rsidR="006770B3" w:rsidRPr="006770B3" w:rsidRDefault="006770B3" w:rsidP="006770B3">
      <w:pPr>
        <w:tabs>
          <w:tab w:val="left" w:pos="3975"/>
        </w:tabs>
        <w:ind w:left="720"/>
        <w:jc w:val="center"/>
        <w:rPr>
          <w:b/>
          <w:smallCaps/>
          <w:sz w:val="32"/>
          <w:szCs w:val="32"/>
        </w:rPr>
      </w:pPr>
      <w:r w:rsidRPr="006770B3">
        <w:rPr>
          <w:b/>
          <w:smallCaps/>
          <w:sz w:val="32"/>
          <w:szCs w:val="32"/>
        </w:rPr>
        <w:t xml:space="preserve">License Commission </w:t>
      </w:r>
      <w:r w:rsidR="008465EF">
        <w:rPr>
          <w:b/>
          <w:smallCaps/>
          <w:sz w:val="32"/>
          <w:szCs w:val="32"/>
        </w:rPr>
        <w:t>Minutes</w:t>
      </w:r>
    </w:p>
    <w:p w14:paraId="66DCE68C" w14:textId="57C16094" w:rsidR="006770B3" w:rsidRDefault="006770B3" w:rsidP="006770B3">
      <w:pPr>
        <w:tabs>
          <w:tab w:val="left" w:pos="3975"/>
        </w:tabs>
        <w:ind w:left="720"/>
        <w:jc w:val="center"/>
        <w:rPr>
          <w:b/>
        </w:rPr>
      </w:pPr>
      <w:r>
        <w:rPr>
          <w:b/>
        </w:rPr>
        <w:t>Thursday</w:t>
      </w:r>
      <w:r w:rsidRPr="00E12EDF">
        <w:rPr>
          <w:b/>
        </w:rPr>
        <w:t>,</w:t>
      </w:r>
      <w:r w:rsidR="00637034">
        <w:rPr>
          <w:b/>
        </w:rPr>
        <w:t xml:space="preserve"> January 5, 2023, </w:t>
      </w:r>
      <w:r>
        <w:rPr>
          <w:b/>
        </w:rPr>
        <w:t>at 6:00</w:t>
      </w:r>
      <w:r w:rsidRPr="00E12EDF">
        <w:rPr>
          <w:b/>
        </w:rPr>
        <w:t xml:space="preserve"> p.m.</w:t>
      </w:r>
      <w:r>
        <w:rPr>
          <w:b/>
        </w:rPr>
        <w:t xml:space="preserve">-City Council Chambers </w:t>
      </w:r>
    </w:p>
    <w:p w14:paraId="438584DE" w14:textId="77777777" w:rsidR="006770B3" w:rsidRDefault="006770B3" w:rsidP="006770B3">
      <w:pPr>
        <w:tabs>
          <w:tab w:val="left" w:pos="3975"/>
        </w:tabs>
        <w:ind w:left="720"/>
        <w:jc w:val="center"/>
        <w:rPr>
          <w:b/>
        </w:rPr>
      </w:pPr>
      <w:r>
        <w:rPr>
          <w:b/>
        </w:rPr>
        <w:t>VIRTUAL and in person meeting</w:t>
      </w:r>
    </w:p>
    <w:p w14:paraId="14937BA6" w14:textId="4B6996F5" w:rsidR="00D60CE1" w:rsidRDefault="00760763" w:rsidP="00D60CE1">
      <w:bookmarkStart w:id="0" w:name="_Hlk103859378"/>
      <w:r>
        <w:t xml:space="preserve">Attending:  Chairman Joseph Edwards, Commissioner Laura Angus, Commissioner </w:t>
      </w:r>
      <w:r w:rsidR="00332969">
        <w:t>Driscoll, Lic</w:t>
      </w:r>
      <w:r>
        <w:t xml:space="preserve">. Clerk </w:t>
      </w:r>
      <w:r w:rsidR="005C6D92">
        <w:t xml:space="preserve">Jennifer Sanchez, City Clerk </w:t>
      </w:r>
      <w:r>
        <w:t>Linda Koutoulas, Captain Wayne Tracy, HPD, Sgt Kevin Lynch, HPD</w:t>
      </w:r>
      <w:r w:rsidR="005C6D92">
        <w:t>.</w:t>
      </w:r>
    </w:p>
    <w:bookmarkEnd w:id="0"/>
    <w:p w14:paraId="4B7D8D2C" w14:textId="704211F7" w:rsidR="00820F56" w:rsidRPr="004E1529" w:rsidRDefault="004E1529" w:rsidP="00820F56">
      <w:pPr>
        <w:pStyle w:val="ListParagraph"/>
        <w:numPr>
          <w:ilvl w:val="0"/>
          <w:numId w:val="1"/>
        </w:numPr>
      </w:pPr>
      <w:r w:rsidRPr="005111EF">
        <w:rPr>
          <w:b/>
          <w:smallCaps/>
          <w:u w:val="single"/>
        </w:rPr>
        <w:t>Pledg</w:t>
      </w:r>
      <w:r>
        <w:rPr>
          <w:b/>
          <w:smallCaps/>
          <w:u w:val="single"/>
        </w:rPr>
        <w:t>e of Allegiance</w:t>
      </w:r>
    </w:p>
    <w:p w14:paraId="7E6E7E48" w14:textId="17D6345E" w:rsidR="00820F56" w:rsidRPr="00637034" w:rsidRDefault="004E1529" w:rsidP="008F4C42">
      <w:pPr>
        <w:pStyle w:val="ListParagraph"/>
        <w:numPr>
          <w:ilvl w:val="0"/>
          <w:numId w:val="1"/>
        </w:numPr>
      </w:pPr>
      <w:r>
        <w:rPr>
          <w:b/>
          <w:smallCaps/>
          <w:u w:val="single"/>
        </w:rPr>
        <w:t>Approval of the Minutes</w:t>
      </w:r>
    </w:p>
    <w:p w14:paraId="0FA3B0D9" w14:textId="77777777" w:rsidR="00637034" w:rsidRPr="00D37CE8" w:rsidRDefault="00637034" w:rsidP="00637034">
      <w:pPr>
        <w:pStyle w:val="ListParagraph"/>
        <w:ind w:left="360"/>
      </w:pPr>
    </w:p>
    <w:p w14:paraId="4736AF44" w14:textId="17A74645" w:rsidR="00760763" w:rsidRPr="00637034" w:rsidRDefault="00637034" w:rsidP="00637034">
      <w:pPr>
        <w:pStyle w:val="ListParagraph"/>
        <w:numPr>
          <w:ilvl w:val="0"/>
          <w:numId w:val="46"/>
        </w:numPr>
        <w:rPr>
          <w:sz w:val="20"/>
          <w:szCs w:val="20"/>
        </w:rPr>
      </w:pPr>
      <w:r w:rsidRPr="00637034">
        <w:rPr>
          <w:sz w:val="20"/>
          <w:szCs w:val="20"/>
        </w:rPr>
        <w:t>APPROVAL OF THE MINUTES OF</w:t>
      </w:r>
      <w:r w:rsidR="00332969" w:rsidRPr="00637034">
        <w:rPr>
          <w:sz w:val="20"/>
          <w:szCs w:val="20"/>
        </w:rPr>
        <w:t xml:space="preserve"> </w:t>
      </w:r>
      <w:r w:rsidRPr="00637034">
        <w:rPr>
          <w:sz w:val="20"/>
          <w:szCs w:val="20"/>
        </w:rPr>
        <w:t>DECEMBER 1, 2022</w:t>
      </w:r>
    </w:p>
    <w:p w14:paraId="0CE313A9" w14:textId="7E75E27A" w:rsidR="00637034" w:rsidRPr="00637034" w:rsidRDefault="00637034" w:rsidP="00E97EDE">
      <w:pPr>
        <w:pStyle w:val="ListParagraph"/>
        <w:ind w:left="360"/>
        <w:rPr>
          <w:sz w:val="20"/>
          <w:szCs w:val="20"/>
        </w:rPr>
      </w:pPr>
    </w:p>
    <w:p w14:paraId="0B7E6958" w14:textId="7C37DB27" w:rsidR="00637034" w:rsidRPr="00637034" w:rsidRDefault="00637034" w:rsidP="00637034">
      <w:pPr>
        <w:pStyle w:val="ListParagraph"/>
        <w:numPr>
          <w:ilvl w:val="0"/>
          <w:numId w:val="46"/>
        </w:numPr>
        <w:rPr>
          <w:sz w:val="20"/>
          <w:szCs w:val="20"/>
        </w:rPr>
      </w:pPr>
      <w:r w:rsidRPr="00637034">
        <w:rPr>
          <w:sz w:val="20"/>
          <w:szCs w:val="20"/>
        </w:rPr>
        <w:t>APPROVAL OF THE MINUTES OF DECEMBER 16, 2022</w:t>
      </w:r>
    </w:p>
    <w:p w14:paraId="38448DFE" w14:textId="17E96575" w:rsidR="00637034" w:rsidRDefault="00637034" w:rsidP="00637034">
      <w:pPr>
        <w:rPr>
          <w:sz w:val="22"/>
          <w:szCs w:val="22"/>
        </w:rPr>
      </w:pPr>
    </w:p>
    <w:p w14:paraId="196BE4D5" w14:textId="4EE161DF" w:rsidR="00637034" w:rsidRPr="0082065E" w:rsidRDefault="00637034" w:rsidP="00637034">
      <w:pPr>
        <w:pStyle w:val="ListParagraph"/>
        <w:ind w:left="360" w:firstLine="360"/>
        <w:rPr>
          <w:b/>
          <w:bCs/>
          <w:sz w:val="20"/>
          <w:szCs w:val="20"/>
        </w:rPr>
      </w:pPr>
      <w:r w:rsidRPr="0082065E">
        <w:rPr>
          <w:b/>
          <w:bCs/>
          <w:sz w:val="20"/>
          <w:szCs w:val="20"/>
        </w:rPr>
        <w:t xml:space="preserve">Items 2A and 2B were taken together. Motion to approve the minutes of December 1, 2022, and December 16, 2022, made by Comm Angus, seconded by </w:t>
      </w:r>
      <w:r w:rsidR="00DB650E" w:rsidRPr="0082065E">
        <w:rPr>
          <w:b/>
          <w:bCs/>
          <w:sz w:val="20"/>
          <w:szCs w:val="20"/>
        </w:rPr>
        <w:t xml:space="preserve">Commissioner </w:t>
      </w:r>
      <w:r w:rsidRPr="0082065E">
        <w:rPr>
          <w:b/>
          <w:bCs/>
          <w:sz w:val="20"/>
          <w:szCs w:val="20"/>
        </w:rPr>
        <w:t>Driscoll. No public comment. Vote unanimous, motion passed.</w:t>
      </w:r>
    </w:p>
    <w:p w14:paraId="6FE5FC30" w14:textId="77777777" w:rsidR="00637034" w:rsidRPr="00637034" w:rsidRDefault="00637034" w:rsidP="00637034">
      <w:pPr>
        <w:ind w:left="360"/>
        <w:rPr>
          <w:sz w:val="22"/>
          <w:szCs w:val="22"/>
        </w:rPr>
      </w:pPr>
    </w:p>
    <w:p w14:paraId="720979C4" w14:textId="4DB53FC2" w:rsidR="00820F56" w:rsidRPr="004972AB" w:rsidRDefault="004E1529" w:rsidP="008F4C42">
      <w:pPr>
        <w:pStyle w:val="ListParagraph"/>
        <w:numPr>
          <w:ilvl w:val="0"/>
          <w:numId w:val="1"/>
        </w:numPr>
      </w:pPr>
      <w:r>
        <w:rPr>
          <w:b/>
          <w:smallCaps/>
          <w:u w:val="single"/>
        </w:rPr>
        <w:t>Continued Business</w:t>
      </w:r>
    </w:p>
    <w:p w14:paraId="3D5BC7AC" w14:textId="5216E0FE" w:rsidR="004972AB" w:rsidRPr="004972AB" w:rsidRDefault="004972AB" w:rsidP="004972AB">
      <w:pPr>
        <w:pStyle w:val="ListParagraph"/>
        <w:ind w:left="360"/>
        <w:rPr>
          <w:bCs/>
        </w:rPr>
      </w:pPr>
      <w:r w:rsidRPr="004972AB">
        <w:rPr>
          <w:bCs/>
          <w:smallCaps/>
        </w:rPr>
        <w:t>no schedule</w:t>
      </w:r>
    </w:p>
    <w:p w14:paraId="5ABE72D8" w14:textId="52C24D7C" w:rsidR="004E1529" w:rsidRPr="004972AB" w:rsidRDefault="004E1529" w:rsidP="006770B3">
      <w:pPr>
        <w:pStyle w:val="ListParagraph"/>
        <w:numPr>
          <w:ilvl w:val="0"/>
          <w:numId w:val="1"/>
        </w:numPr>
      </w:pPr>
      <w:r>
        <w:rPr>
          <w:b/>
          <w:smallCaps/>
          <w:u w:val="single"/>
        </w:rPr>
        <w:t>Miscellaneous Applications/Requests</w:t>
      </w:r>
    </w:p>
    <w:p w14:paraId="03236664" w14:textId="7102D257" w:rsidR="004972AB" w:rsidRPr="004972AB" w:rsidRDefault="004972AB" w:rsidP="004972AB">
      <w:pPr>
        <w:pStyle w:val="ListParagraph"/>
        <w:ind w:left="360"/>
        <w:rPr>
          <w:bCs/>
        </w:rPr>
      </w:pPr>
      <w:r w:rsidRPr="004972AB">
        <w:rPr>
          <w:bCs/>
          <w:smallCaps/>
        </w:rPr>
        <w:t xml:space="preserve">No Schedule </w:t>
      </w:r>
    </w:p>
    <w:p w14:paraId="765D8EE5" w14:textId="144C4EDE" w:rsidR="004E1529" w:rsidRPr="004972AB" w:rsidRDefault="004E1529" w:rsidP="006770B3">
      <w:pPr>
        <w:pStyle w:val="ListParagraph"/>
        <w:numPr>
          <w:ilvl w:val="0"/>
          <w:numId w:val="1"/>
        </w:numPr>
      </w:pPr>
      <w:r>
        <w:rPr>
          <w:b/>
          <w:smallCaps/>
          <w:u w:val="single"/>
        </w:rPr>
        <w:t>One Day Applications</w:t>
      </w:r>
    </w:p>
    <w:p w14:paraId="4E7A467B" w14:textId="1DFD77CF" w:rsidR="004972AB" w:rsidRDefault="004972AB" w:rsidP="004972AB">
      <w:pPr>
        <w:pStyle w:val="ListParagraph"/>
        <w:ind w:left="360"/>
        <w:rPr>
          <w:bCs/>
          <w:smallCaps/>
        </w:rPr>
      </w:pPr>
    </w:p>
    <w:p w14:paraId="1FE9F4A7" w14:textId="4A786865" w:rsidR="00DB650E" w:rsidRPr="00DB650E" w:rsidRDefault="00DB650E" w:rsidP="00DB650E">
      <w:pPr>
        <w:pStyle w:val="ListParagraph"/>
        <w:numPr>
          <w:ilvl w:val="0"/>
          <w:numId w:val="47"/>
        </w:numPr>
        <w:rPr>
          <w:bCs/>
          <w:sz w:val="20"/>
          <w:szCs w:val="20"/>
        </w:rPr>
      </w:pPr>
      <w:r w:rsidRPr="00DB650E">
        <w:rPr>
          <w:bCs/>
          <w:smallCaps/>
          <w:sz w:val="20"/>
          <w:szCs w:val="20"/>
        </w:rPr>
        <w:t>ALLISON GAGNE, APPLICANT</w:t>
      </w:r>
    </w:p>
    <w:p w14:paraId="0849B45A" w14:textId="3C22531F" w:rsidR="00DB650E" w:rsidRPr="00DB650E" w:rsidRDefault="00DB650E" w:rsidP="00DB650E">
      <w:pPr>
        <w:pStyle w:val="ListParagraph"/>
        <w:rPr>
          <w:bCs/>
          <w:smallCaps/>
          <w:sz w:val="20"/>
          <w:szCs w:val="20"/>
        </w:rPr>
      </w:pPr>
      <w:r w:rsidRPr="00DB650E">
        <w:rPr>
          <w:bCs/>
          <w:smallCaps/>
          <w:sz w:val="20"/>
          <w:szCs w:val="20"/>
        </w:rPr>
        <w:t>NECC</w:t>
      </w:r>
    </w:p>
    <w:p w14:paraId="0BDB982B" w14:textId="16048507" w:rsidR="00DB650E" w:rsidRPr="00DB650E" w:rsidRDefault="00DB650E" w:rsidP="00DB650E">
      <w:pPr>
        <w:pStyle w:val="ListParagraph"/>
        <w:rPr>
          <w:bCs/>
          <w:smallCaps/>
          <w:sz w:val="20"/>
          <w:szCs w:val="20"/>
        </w:rPr>
      </w:pPr>
      <w:r w:rsidRPr="00DB650E">
        <w:rPr>
          <w:bCs/>
          <w:smallCaps/>
          <w:sz w:val="20"/>
          <w:szCs w:val="20"/>
        </w:rPr>
        <w:t>100 ELLIOTT STREET</w:t>
      </w:r>
    </w:p>
    <w:p w14:paraId="46702ACB" w14:textId="0E9DCA9E" w:rsidR="00DB650E" w:rsidRPr="00DB650E" w:rsidRDefault="00DB650E" w:rsidP="00DB650E">
      <w:pPr>
        <w:pStyle w:val="ListParagraph"/>
        <w:rPr>
          <w:b/>
          <w:smallCaps/>
          <w:u w:val="single"/>
        </w:rPr>
      </w:pPr>
      <w:r w:rsidRPr="00DB650E">
        <w:rPr>
          <w:b/>
          <w:smallCaps/>
          <w:sz w:val="20"/>
          <w:szCs w:val="20"/>
          <w:u w:val="single"/>
        </w:rPr>
        <w:t>APPLICATION FOR ONE DAY BEER AND WINE FOR A BUSINESS EVENT AT NECC ON JANUARY 26, 2023, FROM 5PM TO 8PM</w:t>
      </w:r>
      <w:r w:rsidRPr="00DB650E">
        <w:rPr>
          <w:b/>
          <w:smallCaps/>
          <w:u w:val="single"/>
        </w:rPr>
        <w:t>.</w:t>
      </w:r>
    </w:p>
    <w:p w14:paraId="5672CD23" w14:textId="0D34AB55" w:rsidR="00DB650E" w:rsidRDefault="00DB650E" w:rsidP="00DB650E">
      <w:pPr>
        <w:pStyle w:val="ListParagraph"/>
        <w:rPr>
          <w:b/>
        </w:rPr>
      </w:pPr>
    </w:p>
    <w:p w14:paraId="389D99C5" w14:textId="086425A8" w:rsidR="00DB650E" w:rsidRDefault="00DB650E" w:rsidP="00DB650E">
      <w:pPr>
        <w:pStyle w:val="ListParagraph"/>
        <w:rPr>
          <w:bCs/>
          <w:sz w:val="20"/>
          <w:szCs w:val="20"/>
        </w:rPr>
      </w:pPr>
      <w:r w:rsidRPr="00DB650E">
        <w:rPr>
          <w:bCs/>
          <w:sz w:val="20"/>
          <w:szCs w:val="20"/>
        </w:rPr>
        <w:t xml:space="preserve">Allison Gagne did appear for this application, but it was already heard. HPD and License Commission do not have any concerns with this applicant. She has had several one-day liquor licenses and had no problems. HPD brought their portion of the application signed with their approval. </w:t>
      </w:r>
    </w:p>
    <w:p w14:paraId="05054659" w14:textId="36686D2B" w:rsidR="00DB650E" w:rsidRDefault="00DB650E" w:rsidP="00DB650E">
      <w:pPr>
        <w:pStyle w:val="ListParagraph"/>
        <w:rPr>
          <w:bCs/>
          <w:sz w:val="20"/>
          <w:szCs w:val="20"/>
        </w:rPr>
      </w:pPr>
    </w:p>
    <w:p w14:paraId="5F30E43C" w14:textId="5F556200" w:rsidR="00DB650E" w:rsidRPr="001E35B3" w:rsidRDefault="00DB650E" w:rsidP="00DB650E">
      <w:pPr>
        <w:pStyle w:val="ListParagraph"/>
        <w:rPr>
          <w:b/>
          <w:sz w:val="20"/>
          <w:szCs w:val="20"/>
        </w:rPr>
      </w:pPr>
      <w:r w:rsidRPr="001E35B3">
        <w:rPr>
          <w:b/>
          <w:sz w:val="20"/>
          <w:szCs w:val="20"/>
        </w:rPr>
        <w:t>Motion to accept this application made by Commissioner Driscoll, Seconded by Commissioner Angus. No public comment. Vote unanimous, motion passed.</w:t>
      </w:r>
    </w:p>
    <w:p w14:paraId="699D9242" w14:textId="77777777" w:rsidR="00DB650E" w:rsidRPr="00DB650E" w:rsidRDefault="00DB650E" w:rsidP="00DB650E">
      <w:pPr>
        <w:pStyle w:val="ListParagraph"/>
        <w:rPr>
          <w:bCs/>
          <w:sz w:val="20"/>
          <w:szCs w:val="20"/>
        </w:rPr>
      </w:pPr>
    </w:p>
    <w:p w14:paraId="2EE6F095" w14:textId="7476F2D6" w:rsidR="004E1529" w:rsidRDefault="00526710" w:rsidP="00A84384">
      <w:pPr>
        <w:pStyle w:val="ListParagraph"/>
        <w:numPr>
          <w:ilvl w:val="0"/>
          <w:numId w:val="1"/>
        </w:numPr>
        <w:rPr>
          <w:b/>
          <w:smallCaps/>
          <w:u w:val="single"/>
        </w:rPr>
      </w:pPr>
      <w:r w:rsidRPr="00A84384">
        <w:rPr>
          <w:b/>
          <w:smallCaps/>
          <w:u w:val="single"/>
        </w:rPr>
        <w:t>B</w:t>
      </w:r>
      <w:r w:rsidR="004E1529" w:rsidRPr="00A84384">
        <w:rPr>
          <w:b/>
          <w:smallCaps/>
          <w:u w:val="single"/>
        </w:rPr>
        <w:t>usiness Certificates</w:t>
      </w:r>
    </w:p>
    <w:p w14:paraId="124EE685" w14:textId="13C81399" w:rsidR="004972AB" w:rsidRPr="004972AB" w:rsidRDefault="004972AB" w:rsidP="004972AB">
      <w:pPr>
        <w:pStyle w:val="ListParagraph"/>
        <w:ind w:left="360"/>
        <w:rPr>
          <w:bCs/>
          <w:smallCaps/>
        </w:rPr>
      </w:pPr>
      <w:r w:rsidRPr="004972AB">
        <w:rPr>
          <w:bCs/>
          <w:smallCaps/>
        </w:rPr>
        <w:t>No Schedule</w:t>
      </w:r>
    </w:p>
    <w:p w14:paraId="3EC8841A" w14:textId="67A00D6F" w:rsidR="004E1529" w:rsidRPr="005C6D92" w:rsidRDefault="004E1529" w:rsidP="006770B3">
      <w:pPr>
        <w:pStyle w:val="ListParagraph"/>
        <w:numPr>
          <w:ilvl w:val="0"/>
          <w:numId w:val="1"/>
        </w:numPr>
      </w:pPr>
      <w:r>
        <w:rPr>
          <w:b/>
          <w:smallCaps/>
          <w:u w:val="single"/>
        </w:rPr>
        <w:t>Ent</w:t>
      </w:r>
      <w:r w:rsidR="00D37CE8">
        <w:rPr>
          <w:b/>
          <w:smallCaps/>
          <w:u w:val="single"/>
        </w:rPr>
        <w:t>er</w:t>
      </w:r>
      <w:r>
        <w:rPr>
          <w:b/>
          <w:smallCaps/>
          <w:u w:val="single"/>
        </w:rPr>
        <w:t xml:space="preserve">tainment </w:t>
      </w:r>
      <w:r w:rsidR="00820F56">
        <w:rPr>
          <w:b/>
          <w:smallCaps/>
          <w:u w:val="single"/>
        </w:rPr>
        <w:t>Applications</w:t>
      </w:r>
    </w:p>
    <w:p w14:paraId="023038D7" w14:textId="77777777" w:rsidR="005C6D92" w:rsidRPr="00F13D1B" w:rsidRDefault="005C6D92" w:rsidP="005C6D92">
      <w:pPr>
        <w:pStyle w:val="ListParagraph"/>
        <w:ind w:left="360"/>
      </w:pPr>
    </w:p>
    <w:p w14:paraId="3197CFD0" w14:textId="704E2665" w:rsidR="005C6D92" w:rsidRPr="00DD4753" w:rsidRDefault="001E35B3" w:rsidP="005C6D92">
      <w:pPr>
        <w:pStyle w:val="ListParagraph"/>
        <w:numPr>
          <w:ilvl w:val="0"/>
          <w:numId w:val="37"/>
        </w:numPr>
        <w:rPr>
          <w:b/>
          <w:bCs/>
          <w:sz w:val="20"/>
          <w:szCs w:val="20"/>
        </w:rPr>
      </w:pPr>
      <w:bookmarkStart w:id="1" w:name="_Hlk118210514"/>
      <w:r w:rsidRPr="00DD4753">
        <w:rPr>
          <w:b/>
          <w:bCs/>
          <w:sz w:val="20"/>
          <w:szCs w:val="20"/>
        </w:rPr>
        <w:t>Kyle Bell, Manager</w:t>
      </w:r>
    </w:p>
    <w:p w14:paraId="1D6D8F69" w14:textId="1A5F8030" w:rsidR="00A84384" w:rsidRPr="00DD4753" w:rsidRDefault="001E35B3" w:rsidP="00A84384">
      <w:pPr>
        <w:pStyle w:val="ListParagraph"/>
        <w:rPr>
          <w:sz w:val="20"/>
          <w:szCs w:val="20"/>
        </w:rPr>
      </w:pPr>
      <w:r w:rsidRPr="00DD4753">
        <w:rPr>
          <w:sz w:val="20"/>
          <w:szCs w:val="20"/>
        </w:rPr>
        <w:t>Nive Seven Eight Bar LLC d/b/a Nine Seven Eight Bar</w:t>
      </w:r>
    </w:p>
    <w:p w14:paraId="280C2F0A" w14:textId="05D4F196" w:rsidR="005C6D92" w:rsidRPr="00DD4753" w:rsidRDefault="00A84384" w:rsidP="005C6D92">
      <w:pPr>
        <w:pStyle w:val="ListParagraph"/>
        <w:rPr>
          <w:sz w:val="20"/>
          <w:szCs w:val="20"/>
        </w:rPr>
      </w:pPr>
      <w:r w:rsidRPr="00DD4753">
        <w:rPr>
          <w:sz w:val="20"/>
          <w:szCs w:val="20"/>
        </w:rPr>
        <w:t>10</w:t>
      </w:r>
      <w:r w:rsidR="001E35B3" w:rsidRPr="00DD4753">
        <w:rPr>
          <w:sz w:val="20"/>
          <w:szCs w:val="20"/>
        </w:rPr>
        <w:t>3 Washington Street</w:t>
      </w:r>
    </w:p>
    <w:p w14:paraId="76754941" w14:textId="204A9B38" w:rsidR="005C6D92" w:rsidRPr="00DD4753" w:rsidRDefault="001E35B3" w:rsidP="005C6D92">
      <w:pPr>
        <w:pStyle w:val="ListParagraph"/>
        <w:rPr>
          <w:b/>
          <w:bCs/>
          <w:sz w:val="20"/>
          <w:szCs w:val="20"/>
          <w:u w:val="single"/>
        </w:rPr>
      </w:pPr>
      <w:r w:rsidRPr="00DD4753">
        <w:rPr>
          <w:b/>
          <w:bCs/>
          <w:sz w:val="20"/>
          <w:szCs w:val="20"/>
          <w:u w:val="single"/>
        </w:rPr>
        <w:t>APPLICATION FOR NEW ENTERTAINMENT LICENSE PENDING ENTERTAINMENT ZONING APPROVAL.</w:t>
      </w:r>
    </w:p>
    <w:p w14:paraId="693164DF" w14:textId="26F79B53" w:rsidR="001E35B3" w:rsidRDefault="001E35B3" w:rsidP="005C6D92">
      <w:pPr>
        <w:pStyle w:val="ListParagraph"/>
        <w:rPr>
          <w:b/>
          <w:bCs/>
          <w:sz w:val="22"/>
          <w:szCs w:val="22"/>
          <w:u w:val="single"/>
        </w:rPr>
      </w:pPr>
    </w:p>
    <w:p w14:paraId="0E5DC55E" w14:textId="010B556B" w:rsidR="001E35B3" w:rsidRPr="00DD4753" w:rsidRDefault="001E35B3" w:rsidP="001E35B3">
      <w:pPr>
        <w:pStyle w:val="ListParagraph"/>
        <w:rPr>
          <w:sz w:val="20"/>
          <w:szCs w:val="20"/>
        </w:rPr>
      </w:pPr>
      <w:r w:rsidRPr="00DD4753">
        <w:rPr>
          <w:sz w:val="20"/>
          <w:szCs w:val="20"/>
        </w:rPr>
        <w:t>Items 7A, 8A, 9</w:t>
      </w:r>
      <w:proofErr w:type="gramStart"/>
      <w:r w:rsidRPr="00DD4753">
        <w:rPr>
          <w:sz w:val="20"/>
          <w:szCs w:val="20"/>
        </w:rPr>
        <w:t xml:space="preserve">A </w:t>
      </w:r>
      <w:r w:rsidR="00245A55">
        <w:rPr>
          <w:sz w:val="20"/>
          <w:szCs w:val="20"/>
        </w:rPr>
        <w:t>,</w:t>
      </w:r>
      <w:proofErr w:type="gramEnd"/>
      <w:r w:rsidR="00245A55">
        <w:rPr>
          <w:sz w:val="20"/>
          <w:szCs w:val="20"/>
        </w:rPr>
        <w:t xml:space="preserve"> 10A </w:t>
      </w:r>
      <w:r w:rsidRPr="00DD4753">
        <w:rPr>
          <w:sz w:val="20"/>
          <w:szCs w:val="20"/>
        </w:rPr>
        <w:t>were taken together. These are applications</w:t>
      </w:r>
      <w:r w:rsidR="00974F80">
        <w:rPr>
          <w:sz w:val="20"/>
          <w:szCs w:val="20"/>
        </w:rPr>
        <w:t xml:space="preserve"> are</w:t>
      </w:r>
      <w:r w:rsidRPr="00DD4753">
        <w:rPr>
          <w:sz w:val="20"/>
          <w:szCs w:val="20"/>
        </w:rPr>
        <w:t xml:space="preserve"> for</w:t>
      </w:r>
      <w:r w:rsidR="00E84702">
        <w:rPr>
          <w:sz w:val="20"/>
          <w:szCs w:val="20"/>
        </w:rPr>
        <w:t xml:space="preserve"> a</w:t>
      </w:r>
      <w:r w:rsidRPr="00DD4753">
        <w:rPr>
          <w:sz w:val="20"/>
          <w:szCs w:val="20"/>
        </w:rPr>
        <w:t xml:space="preserve"> new entertainment application, </w:t>
      </w:r>
      <w:r w:rsidR="00E84702">
        <w:rPr>
          <w:sz w:val="20"/>
          <w:szCs w:val="20"/>
        </w:rPr>
        <w:t xml:space="preserve">a </w:t>
      </w:r>
      <w:r w:rsidRPr="00DD4753">
        <w:rPr>
          <w:sz w:val="20"/>
          <w:szCs w:val="20"/>
        </w:rPr>
        <w:t xml:space="preserve">new common </w:t>
      </w:r>
      <w:proofErr w:type="spellStart"/>
      <w:r w:rsidRPr="00DD4753">
        <w:rPr>
          <w:sz w:val="20"/>
          <w:szCs w:val="20"/>
        </w:rPr>
        <w:t>victualler</w:t>
      </w:r>
      <w:proofErr w:type="spellEnd"/>
      <w:r w:rsidRPr="00DD4753">
        <w:rPr>
          <w:sz w:val="20"/>
          <w:szCs w:val="20"/>
        </w:rPr>
        <w:t xml:space="preserve">, and </w:t>
      </w:r>
      <w:r w:rsidR="00E84702">
        <w:rPr>
          <w:sz w:val="20"/>
          <w:szCs w:val="20"/>
        </w:rPr>
        <w:t xml:space="preserve">a </w:t>
      </w:r>
      <w:r w:rsidRPr="00DD4753">
        <w:rPr>
          <w:sz w:val="20"/>
          <w:szCs w:val="20"/>
        </w:rPr>
        <w:t>new section 12 general on premises application.  Kyle Bell and Nic</w:t>
      </w:r>
      <w:r w:rsidR="009A17E9">
        <w:rPr>
          <w:sz w:val="20"/>
          <w:szCs w:val="20"/>
        </w:rPr>
        <w:t>kolas</w:t>
      </w:r>
      <w:r w:rsidRPr="00DD4753">
        <w:rPr>
          <w:sz w:val="20"/>
          <w:szCs w:val="20"/>
        </w:rPr>
        <w:t xml:space="preserve"> Murr</w:t>
      </w:r>
      <w:r w:rsidR="009A17E9">
        <w:rPr>
          <w:sz w:val="20"/>
          <w:szCs w:val="20"/>
        </w:rPr>
        <w:t xml:space="preserve">ey </w:t>
      </w:r>
      <w:r w:rsidRPr="00DD4753">
        <w:rPr>
          <w:sz w:val="20"/>
          <w:szCs w:val="20"/>
        </w:rPr>
        <w:t xml:space="preserve">appeared on these applications. Kyle Bell stated that he wants to have </w:t>
      </w:r>
      <w:r w:rsidR="00974F80">
        <w:rPr>
          <w:sz w:val="20"/>
          <w:szCs w:val="20"/>
        </w:rPr>
        <w:t xml:space="preserve">more </w:t>
      </w:r>
      <w:r w:rsidRPr="00DD4753">
        <w:rPr>
          <w:sz w:val="20"/>
          <w:szCs w:val="20"/>
        </w:rPr>
        <w:t xml:space="preserve">focus on more live local bands. The entertainment application did not list the number of band members and the number of comedians. Commissioner Angus reminded Kyle Bell that these numbers are counted against the occupancy number </w:t>
      </w:r>
      <w:r w:rsidR="00974F80">
        <w:rPr>
          <w:sz w:val="20"/>
          <w:szCs w:val="20"/>
        </w:rPr>
        <w:t>and asked</w:t>
      </w:r>
      <w:r w:rsidRPr="00DD4753">
        <w:rPr>
          <w:sz w:val="20"/>
          <w:szCs w:val="20"/>
        </w:rPr>
        <w:t xml:space="preserve"> how many of each he was asking for. </w:t>
      </w:r>
      <w:r w:rsidR="00DD4753" w:rsidRPr="00DD4753">
        <w:rPr>
          <w:sz w:val="20"/>
          <w:szCs w:val="20"/>
        </w:rPr>
        <w:t xml:space="preserve">Kyle stated he wants to have 5 band members and 1 comedian. Crystal </w:t>
      </w:r>
      <w:proofErr w:type="spellStart"/>
      <w:r w:rsidR="00DD4753" w:rsidRPr="00DD4753">
        <w:rPr>
          <w:sz w:val="20"/>
          <w:szCs w:val="20"/>
        </w:rPr>
        <w:t>Pannoni</w:t>
      </w:r>
      <w:proofErr w:type="spellEnd"/>
      <w:r w:rsidR="00DD4753" w:rsidRPr="00DD4753">
        <w:rPr>
          <w:sz w:val="20"/>
          <w:szCs w:val="20"/>
        </w:rPr>
        <w:t xml:space="preserve"> spoke on this matter. Crystal said that Kyle is being manipulated by the former owner Bernie Goulet and that Bernie will be running the establishment even though Kyle Bell is applying. </w:t>
      </w:r>
    </w:p>
    <w:p w14:paraId="5B695F37" w14:textId="77777777" w:rsidR="00CD3CC8" w:rsidRPr="00DD4753" w:rsidRDefault="00CD3CC8" w:rsidP="005C6D92">
      <w:pPr>
        <w:pStyle w:val="ListParagraph"/>
        <w:rPr>
          <w:sz w:val="20"/>
          <w:szCs w:val="20"/>
          <w:u w:val="single"/>
        </w:rPr>
      </w:pPr>
    </w:p>
    <w:p w14:paraId="1F7FD87E" w14:textId="77777777" w:rsidR="00CD3CC8" w:rsidRPr="00DD4753" w:rsidRDefault="00CD3CC8" w:rsidP="005C6D92">
      <w:pPr>
        <w:rPr>
          <w:sz w:val="20"/>
          <w:szCs w:val="20"/>
        </w:rPr>
      </w:pPr>
    </w:p>
    <w:p w14:paraId="32B696FA" w14:textId="52BBE346" w:rsidR="00A00D4F" w:rsidRPr="00DD4753" w:rsidRDefault="00A00D4F" w:rsidP="00A00D4F">
      <w:pPr>
        <w:ind w:left="360"/>
        <w:rPr>
          <w:b/>
          <w:bCs/>
          <w:sz w:val="20"/>
          <w:szCs w:val="20"/>
        </w:rPr>
      </w:pPr>
      <w:bookmarkStart w:id="2" w:name="_Hlk122597455"/>
      <w:r w:rsidRPr="00DD4753">
        <w:rPr>
          <w:b/>
          <w:bCs/>
          <w:sz w:val="20"/>
          <w:szCs w:val="20"/>
        </w:rPr>
        <w:t>Motion to</w:t>
      </w:r>
      <w:r w:rsidR="00CD3CC8" w:rsidRPr="00DD4753">
        <w:rPr>
          <w:b/>
          <w:bCs/>
          <w:sz w:val="20"/>
          <w:szCs w:val="20"/>
        </w:rPr>
        <w:t xml:space="preserve"> approve pending entertainment zoning approval </w:t>
      </w:r>
      <w:r w:rsidR="00DD4753" w:rsidRPr="00DD4753">
        <w:rPr>
          <w:b/>
          <w:bCs/>
          <w:sz w:val="20"/>
          <w:szCs w:val="20"/>
        </w:rPr>
        <w:t xml:space="preserve">and signatures of inspection to have 5 band members and 1 comedian </w:t>
      </w:r>
      <w:r w:rsidR="00CD3CC8" w:rsidRPr="00DD4753">
        <w:rPr>
          <w:b/>
          <w:bCs/>
          <w:sz w:val="20"/>
          <w:szCs w:val="20"/>
        </w:rPr>
        <w:t xml:space="preserve">by </w:t>
      </w:r>
      <w:r w:rsidRPr="00DD4753">
        <w:rPr>
          <w:b/>
          <w:bCs/>
          <w:sz w:val="20"/>
          <w:szCs w:val="20"/>
        </w:rPr>
        <w:t>Comm</w:t>
      </w:r>
      <w:r w:rsidR="00DD4753" w:rsidRPr="00DD4753">
        <w:rPr>
          <w:b/>
          <w:bCs/>
          <w:sz w:val="20"/>
          <w:szCs w:val="20"/>
        </w:rPr>
        <w:t>issioner Driscoll</w:t>
      </w:r>
      <w:r w:rsidRPr="00DD4753">
        <w:rPr>
          <w:b/>
          <w:bCs/>
          <w:sz w:val="20"/>
          <w:szCs w:val="20"/>
        </w:rPr>
        <w:t xml:space="preserve">, seconded by </w:t>
      </w:r>
      <w:r w:rsidR="00DD4753" w:rsidRPr="00DD4753">
        <w:rPr>
          <w:b/>
          <w:bCs/>
          <w:sz w:val="20"/>
          <w:szCs w:val="20"/>
        </w:rPr>
        <w:t>Commissioner Angus</w:t>
      </w:r>
      <w:r w:rsidRPr="00DD4753">
        <w:rPr>
          <w:b/>
          <w:bCs/>
          <w:sz w:val="20"/>
          <w:szCs w:val="20"/>
        </w:rPr>
        <w:t xml:space="preserve">. </w:t>
      </w:r>
      <w:r w:rsidR="00DD4753" w:rsidRPr="00DD4753">
        <w:rPr>
          <w:b/>
          <w:bCs/>
          <w:sz w:val="20"/>
          <w:szCs w:val="20"/>
        </w:rPr>
        <w:t xml:space="preserve">Crystal </w:t>
      </w:r>
      <w:proofErr w:type="spellStart"/>
      <w:r w:rsidR="00DD4753" w:rsidRPr="00DD4753">
        <w:rPr>
          <w:b/>
          <w:bCs/>
          <w:sz w:val="20"/>
          <w:szCs w:val="20"/>
        </w:rPr>
        <w:t>Pannoni</w:t>
      </w:r>
      <w:proofErr w:type="spellEnd"/>
      <w:r w:rsidR="00DD4753" w:rsidRPr="00DD4753">
        <w:rPr>
          <w:b/>
          <w:bCs/>
          <w:sz w:val="20"/>
          <w:szCs w:val="20"/>
        </w:rPr>
        <w:t xml:space="preserve"> spoke on this matter</w:t>
      </w:r>
      <w:r w:rsidRPr="00DD4753">
        <w:rPr>
          <w:b/>
          <w:bCs/>
          <w:sz w:val="20"/>
          <w:szCs w:val="20"/>
        </w:rPr>
        <w:t>. Vote unanimous</w:t>
      </w:r>
    </w:p>
    <w:bookmarkEnd w:id="2"/>
    <w:p w14:paraId="2F8C02AD" w14:textId="77777777" w:rsidR="004972AB" w:rsidRPr="00DD4753" w:rsidRDefault="004972AB" w:rsidP="00DD4753">
      <w:pPr>
        <w:rPr>
          <w:sz w:val="22"/>
          <w:szCs w:val="22"/>
        </w:rPr>
      </w:pPr>
    </w:p>
    <w:bookmarkEnd w:id="1"/>
    <w:p w14:paraId="44110AFA" w14:textId="77777777" w:rsidR="00D70D02" w:rsidRPr="0016402F" w:rsidRDefault="00D70D02" w:rsidP="0016402F">
      <w:pPr>
        <w:pStyle w:val="ListParagraph"/>
        <w:rPr>
          <w:i/>
          <w:iCs/>
          <w:sz w:val="22"/>
          <w:szCs w:val="22"/>
        </w:rPr>
      </w:pPr>
    </w:p>
    <w:p w14:paraId="6871911F" w14:textId="1BF733CF" w:rsidR="00EF3887" w:rsidRPr="00CD3CC8" w:rsidRDefault="00820F56" w:rsidP="00EF3887">
      <w:pPr>
        <w:pStyle w:val="ListParagraph"/>
        <w:numPr>
          <w:ilvl w:val="0"/>
          <w:numId w:val="1"/>
        </w:numPr>
      </w:pPr>
      <w:r>
        <w:rPr>
          <w:b/>
          <w:smallCaps/>
          <w:u w:val="single"/>
        </w:rPr>
        <w:t xml:space="preserve">Common </w:t>
      </w:r>
      <w:proofErr w:type="spellStart"/>
      <w:r>
        <w:rPr>
          <w:b/>
          <w:smallCaps/>
          <w:u w:val="single"/>
        </w:rPr>
        <w:t>Victualler</w:t>
      </w:r>
      <w:proofErr w:type="spellEnd"/>
      <w:r>
        <w:rPr>
          <w:b/>
          <w:smallCaps/>
          <w:u w:val="single"/>
        </w:rPr>
        <w:t xml:space="preserve"> Applications</w:t>
      </w:r>
    </w:p>
    <w:p w14:paraId="758B51F4" w14:textId="7CD401F6" w:rsidR="00CD3CC8" w:rsidRDefault="00CD3CC8" w:rsidP="00CD3CC8">
      <w:pPr>
        <w:pStyle w:val="ListParagraph"/>
        <w:ind w:left="360"/>
        <w:rPr>
          <w:b/>
          <w:smallCaps/>
          <w:u w:val="single"/>
        </w:rPr>
      </w:pPr>
    </w:p>
    <w:p w14:paraId="6C5C322D" w14:textId="77777777" w:rsidR="00CD3CC8" w:rsidRPr="00EF3887" w:rsidRDefault="00CD3CC8" w:rsidP="00CD3CC8">
      <w:pPr>
        <w:pStyle w:val="ListParagraph"/>
        <w:ind w:left="360"/>
      </w:pPr>
    </w:p>
    <w:p w14:paraId="71323B5B" w14:textId="1E7E7290" w:rsidR="005C6D92" w:rsidRPr="00E15760" w:rsidRDefault="00E15760" w:rsidP="00EF3887">
      <w:pPr>
        <w:pStyle w:val="ListParagraph"/>
        <w:numPr>
          <w:ilvl w:val="0"/>
          <w:numId w:val="39"/>
        </w:numPr>
        <w:rPr>
          <w:b/>
          <w:bCs/>
          <w:sz w:val="20"/>
          <w:szCs w:val="20"/>
        </w:rPr>
      </w:pPr>
      <w:r w:rsidRPr="00E15760">
        <w:rPr>
          <w:b/>
          <w:bCs/>
          <w:sz w:val="20"/>
          <w:szCs w:val="20"/>
        </w:rPr>
        <w:t>Kyle Bell, Manager</w:t>
      </w:r>
    </w:p>
    <w:p w14:paraId="228C1E35" w14:textId="270B367A" w:rsidR="00CD3CC8" w:rsidRPr="00E15760" w:rsidRDefault="00E15760" w:rsidP="00CD3CC8">
      <w:pPr>
        <w:pStyle w:val="ListParagraph"/>
        <w:rPr>
          <w:sz w:val="20"/>
          <w:szCs w:val="20"/>
        </w:rPr>
      </w:pPr>
      <w:r w:rsidRPr="00E15760">
        <w:rPr>
          <w:sz w:val="20"/>
          <w:szCs w:val="20"/>
        </w:rPr>
        <w:t xml:space="preserve">Nine Seven Eight Bar LLC d/b/a Nine Seven Eight Bar </w:t>
      </w:r>
    </w:p>
    <w:p w14:paraId="615498E9" w14:textId="7EB6739D" w:rsidR="005C6D92" w:rsidRPr="00E15760" w:rsidRDefault="005C6D92" w:rsidP="00E15760">
      <w:pPr>
        <w:ind w:firstLine="630"/>
        <w:rPr>
          <w:sz w:val="20"/>
          <w:szCs w:val="20"/>
        </w:rPr>
      </w:pPr>
      <w:r w:rsidRPr="00E15760">
        <w:rPr>
          <w:sz w:val="20"/>
          <w:szCs w:val="20"/>
        </w:rPr>
        <w:t>10</w:t>
      </w:r>
      <w:r w:rsidR="00E15760" w:rsidRPr="00E15760">
        <w:rPr>
          <w:sz w:val="20"/>
          <w:szCs w:val="20"/>
        </w:rPr>
        <w:t>3 Washington Street</w:t>
      </w:r>
    </w:p>
    <w:p w14:paraId="1CDD94A9" w14:textId="14B43EB1" w:rsidR="00EF3887" w:rsidRPr="00E15760" w:rsidRDefault="00CD3CC8" w:rsidP="00EF3887">
      <w:pPr>
        <w:ind w:left="630"/>
        <w:rPr>
          <w:b/>
          <w:bCs/>
          <w:sz w:val="20"/>
          <w:szCs w:val="20"/>
          <w:u w:val="single"/>
        </w:rPr>
      </w:pPr>
      <w:r w:rsidRPr="00E15760">
        <w:rPr>
          <w:b/>
          <w:bCs/>
          <w:sz w:val="20"/>
          <w:szCs w:val="20"/>
          <w:u w:val="single"/>
        </w:rPr>
        <w:t>A</w:t>
      </w:r>
      <w:r w:rsidR="00E15760" w:rsidRPr="00E15760">
        <w:rPr>
          <w:b/>
          <w:bCs/>
          <w:sz w:val="20"/>
          <w:szCs w:val="20"/>
          <w:u w:val="single"/>
        </w:rPr>
        <w:t>PPLICATION FOR NEW COMMON VICTUALLER LICENSE PENDING BUSINESS OCCUPANCY.</w:t>
      </w:r>
    </w:p>
    <w:p w14:paraId="4DFBF766" w14:textId="564EE9CE" w:rsidR="006054AA" w:rsidRDefault="006054AA" w:rsidP="00EF3887">
      <w:pPr>
        <w:ind w:left="630"/>
        <w:rPr>
          <w:u w:val="single"/>
        </w:rPr>
      </w:pPr>
    </w:p>
    <w:p w14:paraId="2C6C774D" w14:textId="6AE2D780" w:rsidR="006054AA" w:rsidRPr="00E15760" w:rsidRDefault="00E15760" w:rsidP="00EF3887">
      <w:pPr>
        <w:ind w:left="630"/>
        <w:rPr>
          <w:sz w:val="20"/>
          <w:szCs w:val="20"/>
        </w:rPr>
      </w:pPr>
      <w:r w:rsidRPr="00E15760">
        <w:rPr>
          <w:sz w:val="20"/>
          <w:szCs w:val="20"/>
        </w:rPr>
        <w:t>Items 7A, 8A, and 9 A</w:t>
      </w:r>
      <w:r w:rsidR="00245A55">
        <w:rPr>
          <w:sz w:val="20"/>
          <w:szCs w:val="20"/>
        </w:rPr>
        <w:t>, 10A</w:t>
      </w:r>
      <w:r w:rsidRPr="00E15760">
        <w:rPr>
          <w:sz w:val="20"/>
          <w:szCs w:val="20"/>
        </w:rPr>
        <w:t xml:space="preserve"> were taken together. They are applications for </w:t>
      </w:r>
      <w:r w:rsidR="00E84702">
        <w:rPr>
          <w:sz w:val="20"/>
          <w:szCs w:val="20"/>
        </w:rPr>
        <w:t xml:space="preserve">a </w:t>
      </w:r>
      <w:r w:rsidRPr="00E15760">
        <w:rPr>
          <w:sz w:val="20"/>
          <w:szCs w:val="20"/>
        </w:rPr>
        <w:t xml:space="preserve">new entertainment license, </w:t>
      </w:r>
      <w:r w:rsidR="00E84702">
        <w:rPr>
          <w:sz w:val="20"/>
          <w:szCs w:val="20"/>
        </w:rPr>
        <w:t xml:space="preserve">a </w:t>
      </w:r>
      <w:r w:rsidRPr="00E15760">
        <w:rPr>
          <w:sz w:val="20"/>
          <w:szCs w:val="20"/>
        </w:rPr>
        <w:t xml:space="preserve">new common </w:t>
      </w:r>
      <w:proofErr w:type="spellStart"/>
      <w:r w:rsidRPr="00E15760">
        <w:rPr>
          <w:sz w:val="20"/>
          <w:szCs w:val="20"/>
        </w:rPr>
        <w:t>victualler</w:t>
      </w:r>
      <w:proofErr w:type="spellEnd"/>
      <w:r w:rsidRPr="00E15760">
        <w:rPr>
          <w:sz w:val="20"/>
          <w:szCs w:val="20"/>
        </w:rPr>
        <w:t xml:space="preserve"> license and </w:t>
      </w:r>
      <w:r w:rsidR="00E84702">
        <w:rPr>
          <w:sz w:val="20"/>
          <w:szCs w:val="20"/>
        </w:rPr>
        <w:t xml:space="preserve">a </w:t>
      </w:r>
      <w:r w:rsidRPr="00E15760">
        <w:rPr>
          <w:sz w:val="20"/>
          <w:szCs w:val="20"/>
        </w:rPr>
        <w:t>new application for section 12 general on premis</w:t>
      </w:r>
      <w:r w:rsidRPr="005F577E">
        <w:rPr>
          <w:sz w:val="20"/>
          <w:szCs w:val="20"/>
        </w:rPr>
        <w:t>e</w:t>
      </w:r>
      <w:r w:rsidR="00974F80">
        <w:rPr>
          <w:sz w:val="20"/>
          <w:szCs w:val="20"/>
        </w:rPr>
        <w:t>s</w:t>
      </w:r>
      <w:r w:rsidRPr="005F577E">
        <w:rPr>
          <w:sz w:val="20"/>
          <w:szCs w:val="20"/>
        </w:rPr>
        <w:t>.</w:t>
      </w:r>
      <w:r w:rsidRPr="00E15760">
        <w:rPr>
          <w:sz w:val="20"/>
          <w:szCs w:val="20"/>
          <w:u w:val="single"/>
        </w:rPr>
        <w:t xml:space="preserve"> </w:t>
      </w:r>
      <w:r w:rsidRPr="00E15760">
        <w:rPr>
          <w:sz w:val="20"/>
          <w:szCs w:val="20"/>
        </w:rPr>
        <w:t xml:space="preserve">Commissioner Angus spoke and asked what kind of food they will be serving. Kyle Bell stated that they will not be serving food. He applied for the common </w:t>
      </w:r>
      <w:proofErr w:type="spellStart"/>
      <w:r w:rsidRPr="00E15760">
        <w:rPr>
          <w:sz w:val="20"/>
          <w:szCs w:val="20"/>
        </w:rPr>
        <w:t>victualler</w:t>
      </w:r>
      <w:proofErr w:type="spellEnd"/>
      <w:r w:rsidRPr="00E15760">
        <w:rPr>
          <w:sz w:val="20"/>
          <w:szCs w:val="20"/>
        </w:rPr>
        <w:t xml:space="preserve"> license because they always had a common </w:t>
      </w:r>
      <w:proofErr w:type="spellStart"/>
      <w:r w:rsidRPr="00E15760">
        <w:rPr>
          <w:sz w:val="20"/>
          <w:szCs w:val="20"/>
        </w:rPr>
        <w:t>victualler</w:t>
      </w:r>
      <w:proofErr w:type="spellEnd"/>
      <w:r w:rsidRPr="00E15760">
        <w:rPr>
          <w:sz w:val="20"/>
          <w:szCs w:val="20"/>
        </w:rPr>
        <w:t xml:space="preserve"> and he thought they needed one. Commissioner Angus told Kyle Bell if they are not serving </w:t>
      </w:r>
      <w:proofErr w:type="gramStart"/>
      <w:r w:rsidRPr="00E15760">
        <w:rPr>
          <w:sz w:val="20"/>
          <w:szCs w:val="20"/>
        </w:rPr>
        <w:t>food</w:t>
      </w:r>
      <w:proofErr w:type="gramEnd"/>
      <w:r w:rsidRPr="00E15760">
        <w:rPr>
          <w:sz w:val="20"/>
          <w:szCs w:val="20"/>
        </w:rPr>
        <w:t xml:space="preserve"> they do not need a common </w:t>
      </w:r>
      <w:proofErr w:type="spellStart"/>
      <w:r w:rsidRPr="00E15760">
        <w:rPr>
          <w:sz w:val="20"/>
          <w:szCs w:val="20"/>
        </w:rPr>
        <w:t>victualler</w:t>
      </w:r>
      <w:proofErr w:type="spellEnd"/>
      <w:r w:rsidRPr="00E15760">
        <w:rPr>
          <w:sz w:val="20"/>
          <w:szCs w:val="20"/>
        </w:rPr>
        <w:t xml:space="preserve"> license. </w:t>
      </w:r>
    </w:p>
    <w:p w14:paraId="124D0031" w14:textId="77777777" w:rsidR="005C6D92" w:rsidRDefault="005C6D92" w:rsidP="005C6D92">
      <w:pPr>
        <w:ind w:firstLine="630"/>
      </w:pPr>
    </w:p>
    <w:p w14:paraId="34AE4B2B" w14:textId="61E2A98E" w:rsidR="00EF3887" w:rsidRPr="004209AE" w:rsidRDefault="004209AE" w:rsidP="00EF3887">
      <w:pPr>
        <w:pStyle w:val="ListParagraph"/>
        <w:rPr>
          <w:b/>
          <w:bCs/>
          <w:sz w:val="22"/>
          <w:szCs w:val="22"/>
        </w:rPr>
      </w:pPr>
      <w:bookmarkStart w:id="3" w:name="_Hlk118818836"/>
      <w:r w:rsidRPr="004209AE">
        <w:rPr>
          <w:b/>
          <w:bCs/>
          <w:sz w:val="22"/>
          <w:szCs w:val="22"/>
        </w:rPr>
        <w:t xml:space="preserve">Common </w:t>
      </w:r>
      <w:proofErr w:type="spellStart"/>
      <w:r w:rsidRPr="004209AE">
        <w:rPr>
          <w:b/>
          <w:bCs/>
          <w:sz w:val="22"/>
          <w:szCs w:val="22"/>
        </w:rPr>
        <w:t>Victualler</w:t>
      </w:r>
      <w:proofErr w:type="spellEnd"/>
      <w:r w:rsidRPr="004209AE">
        <w:rPr>
          <w:b/>
          <w:bCs/>
          <w:sz w:val="22"/>
          <w:szCs w:val="22"/>
        </w:rPr>
        <w:t xml:space="preserve"> license not needed. There was no vote on this matter.</w:t>
      </w:r>
    </w:p>
    <w:bookmarkEnd w:id="3"/>
    <w:p w14:paraId="373D8363" w14:textId="77777777" w:rsidR="005C6D92" w:rsidRPr="005F577E" w:rsidRDefault="005C6D92" w:rsidP="005F577E">
      <w:pPr>
        <w:rPr>
          <w:sz w:val="22"/>
          <w:szCs w:val="22"/>
        </w:rPr>
      </w:pPr>
    </w:p>
    <w:p w14:paraId="44CC9EA2" w14:textId="715336D1" w:rsidR="00AF5DB0" w:rsidRPr="009D4FED" w:rsidRDefault="00820F56" w:rsidP="004A0B85">
      <w:pPr>
        <w:pStyle w:val="ListParagraph"/>
        <w:numPr>
          <w:ilvl w:val="0"/>
          <w:numId w:val="1"/>
        </w:numPr>
      </w:pPr>
      <w:r w:rsidRPr="00AF5DB0">
        <w:rPr>
          <w:b/>
          <w:smallCaps/>
          <w:u w:val="single"/>
        </w:rPr>
        <w:t>Outdoor Dining Applications</w:t>
      </w:r>
    </w:p>
    <w:p w14:paraId="191C1091" w14:textId="5722586F" w:rsidR="009D4FED" w:rsidRPr="004209AE" w:rsidRDefault="004209AE" w:rsidP="004209AE">
      <w:pPr>
        <w:ind w:left="360"/>
        <w:rPr>
          <w:sz w:val="20"/>
          <w:szCs w:val="20"/>
        </w:rPr>
      </w:pPr>
      <w:r w:rsidRPr="004209AE">
        <w:rPr>
          <w:sz w:val="20"/>
          <w:szCs w:val="20"/>
        </w:rPr>
        <w:t>NO SCHEDULE</w:t>
      </w:r>
    </w:p>
    <w:p w14:paraId="6F5FE352" w14:textId="0299C572" w:rsidR="00B3725C" w:rsidRPr="00671F4C" w:rsidRDefault="00820F56" w:rsidP="00B3725C">
      <w:pPr>
        <w:pStyle w:val="ListParagraph"/>
        <w:numPr>
          <w:ilvl w:val="0"/>
          <w:numId w:val="1"/>
        </w:numPr>
      </w:pPr>
      <w:r w:rsidRPr="00AF5DB0">
        <w:rPr>
          <w:b/>
          <w:smallCaps/>
          <w:u w:val="single"/>
        </w:rPr>
        <w:t>Alcohol/ABCC Applications</w:t>
      </w:r>
    </w:p>
    <w:p w14:paraId="4E3B4017" w14:textId="48910EDE" w:rsidR="00320B31" w:rsidRDefault="00320B31" w:rsidP="00320B31">
      <w:pPr>
        <w:pStyle w:val="ListParagraph"/>
        <w:rPr>
          <w:i/>
          <w:iCs/>
          <w:sz w:val="22"/>
          <w:szCs w:val="22"/>
          <w:highlight w:val="yellow"/>
        </w:rPr>
      </w:pPr>
    </w:p>
    <w:p w14:paraId="2DE5B695" w14:textId="32878E37" w:rsidR="00754E46" w:rsidRPr="004209AE" w:rsidRDefault="004209AE" w:rsidP="00E40E49">
      <w:pPr>
        <w:pStyle w:val="ListParagraph"/>
        <w:numPr>
          <w:ilvl w:val="0"/>
          <w:numId w:val="42"/>
        </w:numPr>
        <w:rPr>
          <w:b/>
          <w:bCs/>
          <w:i/>
          <w:iCs/>
          <w:sz w:val="20"/>
          <w:szCs w:val="20"/>
        </w:rPr>
      </w:pPr>
      <w:r w:rsidRPr="004209AE">
        <w:rPr>
          <w:b/>
          <w:bCs/>
          <w:sz w:val="20"/>
          <w:szCs w:val="20"/>
        </w:rPr>
        <w:t>KYLE BELL, MANAGER</w:t>
      </w:r>
    </w:p>
    <w:p w14:paraId="1567B517" w14:textId="57C010FA" w:rsidR="004209AE" w:rsidRPr="004209AE" w:rsidRDefault="004209AE" w:rsidP="004209AE">
      <w:pPr>
        <w:pStyle w:val="ListParagraph"/>
        <w:ind w:left="1080"/>
        <w:rPr>
          <w:sz w:val="20"/>
          <w:szCs w:val="20"/>
        </w:rPr>
      </w:pPr>
      <w:r w:rsidRPr="004209AE">
        <w:rPr>
          <w:sz w:val="20"/>
          <w:szCs w:val="20"/>
        </w:rPr>
        <w:t>NINE SEVEN EIGHT BAR LLC d/b/a NINE SEVEN EIGHT BAR</w:t>
      </w:r>
    </w:p>
    <w:p w14:paraId="7E5827D9" w14:textId="29ED9692" w:rsidR="004209AE" w:rsidRPr="004209AE" w:rsidRDefault="004209AE" w:rsidP="004209AE">
      <w:pPr>
        <w:pStyle w:val="ListParagraph"/>
        <w:ind w:left="1080"/>
        <w:rPr>
          <w:sz w:val="20"/>
          <w:szCs w:val="20"/>
        </w:rPr>
      </w:pPr>
      <w:r w:rsidRPr="004209AE">
        <w:rPr>
          <w:sz w:val="20"/>
          <w:szCs w:val="20"/>
        </w:rPr>
        <w:t>103 WASHINGTON STREET</w:t>
      </w:r>
    </w:p>
    <w:p w14:paraId="1AB62699" w14:textId="4FF8F603" w:rsidR="004209AE" w:rsidRPr="004209AE" w:rsidRDefault="004209AE" w:rsidP="004209AE">
      <w:pPr>
        <w:pStyle w:val="ListParagraph"/>
        <w:ind w:left="1080"/>
        <w:rPr>
          <w:b/>
          <w:bCs/>
          <w:i/>
          <w:iCs/>
          <w:sz w:val="20"/>
          <w:szCs w:val="20"/>
          <w:u w:val="single"/>
        </w:rPr>
      </w:pPr>
      <w:r w:rsidRPr="004209AE">
        <w:rPr>
          <w:b/>
          <w:bCs/>
          <w:sz w:val="20"/>
          <w:szCs w:val="20"/>
          <w:u w:val="single"/>
        </w:rPr>
        <w:t>APPLICATION FOR NEW SECTION 12 GENERAL ON PREMISES ALL ALCOHOL</w:t>
      </w:r>
      <w:r w:rsidR="00795B7A">
        <w:rPr>
          <w:b/>
          <w:bCs/>
          <w:sz w:val="20"/>
          <w:szCs w:val="20"/>
          <w:u w:val="single"/>
        </w:rPr>
        <w:t xml:space="preserve"> </w:t>
      </w:r>
      <w:r w:rsidRPr="004209AE">
        <w:rPr>
          <w:b/>
          <w:bCs/>
          <w:sz w:val="20"/>
          <w:szCs w:val="20"/>
          <w:u w:val="single"/>
        </w:rPr>
        <w:t>PENDING BUSINESS OCCUPANCY AND SIGNATURES OF INS</w:t>
      </w:r>
      <w:r w:rsidR="00245A55">
        <w:rPr>
          <w:b/>
          <w:bCs/>
          <w:sz w:val="20"/>
          <w:szCs w:val="20"/>
          <w:u w:val="single"/>
        </w:rPr>
        <w:t>P</w:t>
      </w:r>
      <w:r w:rsidRPr="004209AE">
        <w:rPr>
          <w:b/>
          <w:bCs/>
          <w:sz w:val="20"/>
          <w:szCs w:val="20"/>
          <w:u w:val="single"/>
        </w:rPr>
        <w:t>ECTION.</w:t>
      </w:r>
    </w:p>
    <w:p w14:paraId="36A9F81B" w14:textId="1619D61D" w:rsidR="00E40E49" w:rsidRDefault="00E40E49" w:rsidP="00E40E49">
      <w:pPr>
        <w:rPr>
          <w:b/>
          <w:bCs/>
          <w:i/>
          <w:iCs/>
          <w:sz w:val="22"/>
          <w:szCs w:val="22"/>
        </w:rPr>
      </w:pPr>
    </w:p>
    <w:p w14:paraId="16C77B72" w14:textId="261E6F17" w:rsidR="00815DA8" w:rsidRDefault="004209AE" w:rsidP="00E40E49">
      <w:pPr>
        <w:ind w:left="720"/>
        <w:rPr>
          <w:sz w:val="22"/>
          <w:szCs w:val="22"/>
        </w:rPr>
      </w:pPr>
      <w:r>
        <w:rPr>
          <w:sz w:val="22"/>
          <w:szCs w:val="22"/>
        </w:rPr>
        <w:t>Items 7A, 8A, and 9A</w:t>
      </w:r>
      <w:r w:rsidR="00245A55">
        <w:rPr>
          <w:sz w:val="22"/>
          <w:szCs w:val="22"/>
        </w:rPr>
        <w:t>, 10A</w:t>
      </w:r>
      <w:r>
        <w:rPr>
          <w:sz w:val="22"/>
          <w:szCs w:val="22"/>
        </w:rPr>
        <w:t xml:space="preserve"> were taken together. They were applications for </w:t>
      </w:r>
      <w:r w:rsidR="00E84702">
        <w:rPr>
          <w:sz w:val="22"/>
          <w:szCs w:val="22"/>
        </w:rPr>
        <w:t xml:space="preserve">a </w:t>
      </w:r>
      <w:r>
        <w:rPr>
          <w:sz w:val="22"/>
          <w:szCs w:val="22"/>
        </w:rPr>
        <w:t xml:space="preserve">new entertainment license, application for </w:t>
      </w:r>
      <w:r w:rsidR="00E84702">
        <w:rPr>
          <w:sz w:val="22"/>
          <w:szCs w:val="22"/>
        </w:rPr>
        <w:t xml:space="preserve">a </w:t>
      </w:r>
      <w:r>
        <w:rPr>
          <w:sz w:val="22"/>
          <w:szCs w:val="22"/>
        </w:rPr>
        <w:t xml:space="preserve">new common </w:t>
      </w:r>
      <w:proofErr w:type="spellStart"/>
      <w:r>
        <w:rPr>
          <w:sz w:val="22"/>
          <w:szCs w:val="22"/>
        </w:rPr>
        <w:t>victualler</w:t>
      </w:r>
      <w:proofErr w:type="spellEnd"/>
      <w:r>
        <w:rPr>
          <w:sz w:val="22"/>
          <w:szCs w:val="22"/>
        </w:rPr>
        <w:t xml:space="preserve"> license and application for </w:t>
      </w:r>
      <w:r w:rsidR="00E84702">
        <w:rPr>
          <w:sz w:val="22"/>
          <w:szCs w:val="22"/>
        </w:rPr>
        <w:t xml:space="preserve">a </w:t>
      </w:r>
      <w:r>
        <w:rPr>
          <w:sz w:val="22"/>
          <w:szCs w:val="22"/>
        </w:rPr>
        <w:t xml:space="preserve">new section 12 general on premises all alcohol. </w:t>
      </w:r>
      <w:r w:rsidR="00A26AEE">
        <w:rPr>
          <w:sz w:val="22"/>
          <w:szCs w:val="22"/>
        </w:rPr>
        <w:t xml:space="preserve">Commissioner Angus asked Kyle Bell what steps he has taken to make sure the old problems of Moonshiners will not continue. Kyle Bell stated that he wants to make this a classier establishment and focus more on local music and bands. Kyle stated that he will have </w:t>
      </w:r>
      <w:r w:rsidR="009A17E9">
        <w:rPr>
          <w:sz w:val="22"/>
          <w:szCs w:val="22"/>
        </w:rPr>
        <w:t xml:space="preserve">more </w:t>
      </w:r>
      <w:r w:rsidR="00A26AEE">
        <w:rPr>
          <w:sz w:val="22"/>
          <w:szCs w:val="22"/>
        </w:rPr>
        <w:t>professional security staff. Kyle said that he will spend a minimum of 40 hours per week and most likely more hours at the establishment. His partner Nic</w:t>
      </w:r>
      <w:r w:rsidR="005F577E">
        <w:rPr>
          <w:sz w:val="22"/>
          <w:szCs w:val="22"/>
        </w:rPr>
        <w:t>kolas</w:t>
      </w:r>
      <w:r w:rsidR="00A26AEE">
        <w:rPr>
          <w:sz w:val="22"/>
          <w:szCs w:val="22"/>
        </w:rPr>
        <w:t xml:space="preserve"> Murr</w:t>
      </w:r>
      <w:r w:rsidR="005F577E">
        <w:rPr>
          <w:sz w:val="22"/>
          <w:szCs w:val="22"/>
        </w:rPr>
        <w:t>e</w:t>
      </w:r>
      <w:r w:rsidR="00A26AEE">
        <w:rPr>
          <w:sz w:val="22"/>
          <w:szCs w:val="22"/>
        </w:rPr>
        <w:t>y is essentially an investor and Kyle Bell will be primarily operating and managing the bar.</w:t>
      </w:r>
    </w:p>
    <w:p w14:paraId="4438CF03" w14:textId="0C6D7D8A" w:rsidR="00A26AEE" w:rsidRDefault="00A26AEE" w:rsidP="00E40E49">
      <w:pPr>
        <w:ind w:left="720"/>
        <w:rPr>
          <w:sz w:val="22"/>
          <w:szCs w:val="22"/>
        </w:rPr>
      </w:pPr>
      <w:r>
        <w:rPr>
          <w:sz w:val="22"/>
          <w:szCs w:val="22"/>
        </w:rPr>
        <w:lastRenderedPageBreak/>
        <w:t>HPD stated that Kyle Bell was mostly cooperative with them when he was working at Moonshiner’s in the past However there was a serious event, a sexual assault in which Kyle Bell was not cooperative with them. HPD stated that they wanted to speak with Kyle Bell on this matter and that he obtained an attorney and did not speak with them about this incident.</w:t>
      </w:r>
      <w:r w:rsidR="004F7147">
        <w:rPr>
          <w:sz w:val="22"/>
          <w:szCs w:val="22"/>
        </w:rPr>
        <w:t xml:space="preserve"> Kyle stated that he was not aware of the assault.</w:t>
      </w:r>
    </w:p>
    <w:p w14:paraId="5F75C31D" w14:textId="77777777" w:rsidR="00D90513" w:rsidRDefault="00D90513" w:rsidP="00E40E49">
      <w:pPr>
        <w:ind w:left="720"/>
        <w:rPr>
          <w:sz w:val="22"/>
          <w:szCs w:val="22"/>
        </w:rPr>
      </w:pPr>
    </w:p>
    <w:p w14:paraId="03DC9BB5" w14:textId="54E3FA43" w:rsidR="00436734" w:rsidRDefault="004F7147" w:rsidP="009A17E9">
      <w:pPr>
        <w:ind w:left="720" w:firstLine="720"/>
        <w:rPr>
          <w:sz w:val="22"/>
          <w:szCs w:val="22"/>
        </w:rPr>
      </w:pPr>
      <w:r>
        <w:rPr>
          <w:sz w:val="22"/>
          <w:szCs w:val="22"/>
        </w:rPr>
        <w:t>Commission</w:t>
      </w:r>
      <w:r w:rsidR="00BD25D7">
        <w:rPr>
          <w:sz w:val="22"/>
          <w:szCs w:val="22"/>
        </w:rPr>
        <w:t>er</w:t>
      </w:r>
      <w:r>
        <w:rPr>
          <w:sz w:val="22"/>
          <w:szCs w:val="22"/>
        </w:rPr>
        <w:t xml:space="preserve"> Angus spoke and voiced some concern about </w:t>
      </w:r>
      <w:r w:rsidR="00BD25D7">
        <w:rPr>
          <w:sz w:val="22"/>
          <w:szCs w:val="22"/>
        </w:rPr>
        <w:t>t</w:t>
      </w:r>
      <w:r>
        <w:rPr>
          <w:sz w:val="22"/>
          <w:szCs w:val="22"/>
        </w:rPr>
        <w:t>his application not reflecting the ABCC</w:t>
      </w:r>
      <w:r w:rsidR="00436734">
        <w:rPr>
          <w:sz w:val="22"/>
          <w:szCs w:val="22"/>
        </w:rPr>
        <w:t xml:space="preserve"> investigation </w:t>
      </w:r>
      <w:r w:rsidR="00BD25D7">
        <w:rPr>
          <w:sz w:val="22"/>
          <w:szCs w:val="22"/>
        </w:rPr>
        <w:t>Kyle Bell</w:t>
      </w:r>
      <w:r w:rsidR="00436734">
        <w:rPr>
          <w:sz w:val="22"/>
          <w:szCs w:val="22"/>
        </w:rPr>
        <w:t xml:space="preserve"> was involved in while employed at Moonshiners </w:t>
      </w:r>
      <w:proofErr w:type="gramStart"/>
      <w:r w:rsidR="00436734">
        <w:rPr>
          <w:sz w:val="22"/>
          <w:szCs w:val="22"/>
        </w:rPr>
        <w:t>in regard to</w:t>
      </w:r>
      <w:proofErr w:type="gramEnd"/>
      <w:r w:rsidR="00436734">
        <w:rPr>
          <w:sz w:val="22"/>
          <w:szCs w:val="22"/>
        </w:rPr>
        <w:t xml:space="preserve"> filling bottles and the HPD investigation </w:t>
      </w:r>
      <w:r w:rsidR="0071754A">
        <w:rPr>
          <w:sz w:val="22"/>
          <w:szCs w:val="22"/>
        </w:rPr>
        <w:t>in regard to</w:t>
      </w:r>
      <w:r w:rsidR="00436734">
        <w:rPr>
          <w:sz w:val="22"/>
          <w:szCs w:val="22"/>
        </w:rPr>
        <w:t xml:space="preserve"> the sexual assault. She also asked him where he was currently employed. He stated he was employed at the Gateway. Commission</w:t>
      </w:r>
      <w:r w:rsidR="00BD25D7">
        <w:rPr>
          <w:sz w:val="22"/>
          <w:szCs w:val="22"/>
        </w:rPr>
        <w:t>er</w:t>
      </w:r>
      <w:r w:rsidR="00436734">
        <w:rPr>
          <w:sz w:val="22"/>
          <w:szCs w:val="22"/>
        </w:rPr>
        <w:t xml:space="preserve"> Angus told Kyle Bell that that he also needs to update the employment informatio</w:t>
      </w:r>
      <w:r w:rsidR="00BD25D7">
        <w:rPr>
          <w:sz w:val="22"/>
          <w:szCs w:val="22"/>
        </w:rPr>
        <w:t xml:space="preserve">n on his application as well as the investigations he was involved in. Commissioner Angus also asked him what his involvement is in </w:t>
      </w:r>
      <w:r w:rsidR="009A17E9">
        <w:rPr>
          <w:sz w:val="22"/>
          <w:szCs w:val="22"/>
        </w:rPr>
        <w:t>Whiskey</w:t>
      </w:r>
      <w:r w:rsidR="00BD25D7">
        <w:rPr>
          <w:sz w:val="22"/>
          <w:szCs w:val="22"/>
        </w:rPr>
        <w:t xml:space="preserve"> Girl Country Bar LLC. He stated that he did not know anything about that. The mass corporation search shows that Kyle Bell is a member of this corporation along with Bernie Goulet since 2020. Commission</w:t>
      </w:r>
      <w:r w:rsidR="00E84702">
        <w:rPr>
          <w:sz w:val="22"/>
          <w:szCs w:val="22"/>
        </w:rPr>
        <w:t>er</w:t>
      </w:r>
      <w:r w:rsidR="00BD25D7">
        <w:rPr>
          <w:sz w:val="22"/>
          <w:szCs w:val="22"/>
        </w:rPr>
        <w:t xml:space="preserve"> Angus also asked what the hours would </w:t>
      </w:r>
      <w:proofErr w:type="gramStart"/>
      <w:r w:rsidR="00BD25D7">
        <w:rPr>
          <w:sz w:val="22"/>
          <w:szCs w:val="22"/>
        </w:rPr>
        <w:t>be</w:t>
      </w:r>
      <w:proofErr w:type="gramEnd"/>
      <w:r w:rsidR="00BD25D7">
        <w:rPr>
          <w:sz w:val="22"/>
          <w:szCs w:val="22"/>
        </w:rPr>
        <w:t xml:space="preserve"> and Kyle Bell stated the hours would be Sunday to Thursday and Saturday 6pm to 1am and Friday 6pm to 2am. Commission Angus also asked when last call was and when liquor sales stopped. Kyle</w:t>
      </w:r>
      <w:r w:rsidR="00E84702">
        <w:rPr>
          <w:sz w:val="22"/>
          <w:szCs w:val="22"/>
        </w:rPr>
        <w:t xml:space="preserve"> Bell</w:t>
      </w:r>
      <w:r w:rsidR="00BD25D7">
        <w:rPr>
          <w:sz w:val="22"/>
          <w:szCs w:val="22"/>
        </w:rPr>
        <w:t xml:space="preserve"> stated that 1 hour before closing is both last call and liquor sales close.</w:t>
      </w:r>
    </w:p>
    <w:p w14:paraId="62C8704A" w14:textId="77777777" w:rsidR="00D90513" w:rsidRDefault="00D90513" w:rsidP="009A17E9">
      <w:pPr>
        <w:ind w:left="720" w:firstLine="720"/>
        <w:rPr>
          <w:sz w:val="22"/>
          <w:szCs w:val="22"/>
        </w:rPr>
      </w:pPr>
    </w:p>
    <w:p w14:paraId="34509422" w14:textId="27E96933" w:rsidR="009A17E9" w:rsidRDefault="009A17E9" w:rsidP="009A17E9">
      <w:pPr>
        <w:ind w:left="720" w:firstLine="720"/>
        <w:rPr>
          <w:sz w:val="22"/>
          <w:szCs w:val="22"/>
        </w:rPr>
      </w:pPr>
      <w:r>
        <w:rPr>
          <w:sz w:val="22"/>
          <w:szCs w:val="22"/>
        </w:rPr>
        <w:t xml:space="preserve">Crystal </w:t>
      </w:r>
      <w:proofErr w:type="spellStart"/>
      <w:r>
        <w:rPr>
          <w:sz w:val="22"/>
          <w:szCs w:val="22"/>
        </w:rPr>
        <w:t>Pannoni</w:t>
      </w:r>
      <w:proofErr w:type="spellEnd"/>
      <w:r>
        <w:rPr>
          <w:sz w:val="22"/>
          <w:szCs w:val="22"/>
        </w:rPr>
        <w:t xml:space="preserve"> spoke on this matter. Crystal is the former manager at Moonshiner’s and worked with Kyle Bell. Crystal stated that Kyle Bell is being manipulated by the Moonshiner’s former owner Bernie Goulet. She stated that even though Kyle Bell is applying for this license that Bernie Goulet will be funding and running this establishment behind the scenes. She also stated that Kyle Bell was aware of the sexual assault that occurred, and he did nothing. She is concerned that the illegal activities will continue, and this is a threat to public safety.</w:t>
      </w:r>
    </w:p>
    <w:p w14:paraId="5AED7C68" w14:textId="63CA8237" w:rsidR="009A17E9" w:rsidRDefault="009A17E9" w:rsidP="00436734">
      <w:pPr>
        <w:ind w:left="720"/>
        <w:rPr>
          <w:sz w:val="22"/>
          <w:szCs w:val="22"/>
        </w:rPr>
      </w:pPr>
    </w:p>
    <w:p w14:paraId="6AF2600E" w14:textId="52D79B39" w:rsidR="009A17E9" w:rsidRPr="009A17E9" w:rsidRDefault="009A17E9" w:rsidP="00436734">
      <w:pPr>
        <w:ind w:left="720"/>
        <w:rPr>
          <w:b/>
          <w:bCs/>
          <w:sz w:val="22"/>
          <w:szCs w:val="22"/>
        </w:rPr>
      </w:pPr>
      <w:r w:rsidRPr="009A17E9">
        <w:rPr>
          <w:b/>
          <w:bCs/>
          <w:sz w:val="22"/>
          <w:szCs w:val="22"/>
        </w:rPr>
        <w:t>Motion to approve this application pending updating of application in the areas of employment history, involved investigations, entertainment license completed with 5 band members and 1 comedian and signatures of inspection</w:t>
      </w:r>
      <w:r w:rsidR="00F765D8">
        <w:rPr>
          <w:b/>
          <w:bCs/>
          <w:sz w:val="22"/>
          <w:szCs w:val="22"/>
        </w:rPr>
        <w:t xml:space="preserve"> made by Commissioner Driscoll</w:t>
      </w:r>
      <w:r w:rsidRPr="009A17E9">
        <w:rPr>
          <w:b/>
          <w:bCs/>
          <w:sz w:val="22"/>
          <w:szCs w:val="22"/>
        </w:rPr>
        <w:t xml:space="preserve">. Seconded by Commissioner Angus. Crystal </w:t>
      </w:r>
      <w:proofErr w:type="spellStart"/>
      <w:r w:rsidRPr="009A17E9">
        <w:rPr>
          <w:b/>
          <w:bCs/>
          <w:sz w:val="22"/>
          <w:szCs w:val="22"/>
        </w:rPr>
        <w:t>Pannoni</w:t>
      </w:r>
      <w:proofErr w:type="spellEnd"/>
      <w:r w:rsidRPr="009A17E9">
        <w:rPr>
          <w:b/>
          <w:bCs/>
          <w:sz w:val="22"/>
          <w:szCs w:val="22"/>
        </w:rPr>
        <w:t xml:space="preserve"> spoke on this. Vote unanimous, motion passed. </w:t>
      </w:r>
    </w:p>
    <w:p w14:paraId="40DD5860" w14:textId="77777777" w:rsidR="00EF3887" w:rsidRPr="005F577E" w:rsidRDefault="00EF3887" w:rsidP="005F577E">
      <w:pPr>
        <w:rPr>
          <w:sz w:val="22"/>
          <w:szCs w:val="22"/>
        </w:rPr>
      </w:pPr>
    </w:p>
    <w:p w14:paraId="214ED0FB" w14:textId="77777777" w:rsidR="007B2E50" w:rsidRPr="007B2E50" w:rsidRDefault="007B2E50" w:rsidP="007B2E50">
      <w:pPr>
        <w:pStyle w:val="ListParagraph"/>
        <w:rPr>
          <w:sz w:val="22"/>
          <w:szCs w:val="22"/>
        </w:rPr>
      </w:pPr>
    </w:p>
    <w:p w14:paraId="0C363072" w14:textId="4F3BC885" w:rsidR="00820F56" w:rsidRPr="0095570A" w:rsidRDefault="00820F56" w:rsidP="006770B3">
      <w:pPr>
        <w:pStyle w:val="ListParagraph"/>
        <w:numPr>
          <w:ilvl w:val="0"/>
          <w:numId w:val="1"/>
        </w:numPr>
      </w:pPr>
      <w:r>
        <w:rPr>
          <w:b/>
          <w:smallCaps/>
          <w:u w:val="single"/>
        </w:rPr>
        <w:t>Motor Vehicle Applications</w:t>
      </w:r>
    </w:p>
    <w:p w14:paraId="2CFD5D79" w14:textId="1B12BB57" w:rsidR="008F5049" w:rsidRPr="005F577E" w:rsidRDefault="004209AE" w:rsidP="004209AE">
      <w:pPr>
        <w:ind w:left="360"/>
        <w:rPr>
          <w:sz w:val="20"/>
          <w:szCs w:val="20"/>
        </w:rPr>
      </w:pPr>
      <w:r w:rsidRPr="005F577E">
        <w:rPr>
          <w:sz w:val="20"/>
          <w:szCs w:val="20"/>
        </w:rPr>
        <w:t>NO SCHEDULE</w:t>
      </w:r>
    </w:p>
    <w:p w14:paraId="0C62D3A1" w14:textId="446A70A0" w:rsidR="00C05B8D" w:rsidRPr="009632C2" w:rsidRDefault="00820F56" w:rsidP="00C05B8D">
      <w:pPr>
        <w:pStyle w:val="ListParagraph"/>
        <w:numPr>
          <w:ilvl w:val="0"/>
          <w:numId w:val="1"/>
        </w:numPr>
      </w:pPr>
      <w:r>
        <w:rPr>
          <w:b/>
          <w:smallCaps/>
          <w:u w:val="single"/>
        </w:rPr>
        <w:t>Carry In License Applications</w:t>
      </w:r>
    </w:p>
    <w:p w14:paraId="426F8D1B" w14:textId="35917401" w:rsidR="009632C2" w:rsidRPr="005F577E" w:rsidRDefault="009632C2" w:rsidP="009632C2">
      <w:pPr>
        <w:pStyle w:val="ListParagraph"/>
        <w:ind w:left="360"/>
        <w:rPr>
          <w:bCs/>
          <w:sz w:val="20"/>
          <w:szCs w:val="20"/>
        </w:rPr>
      </w:pPr>
      <w:r w:rsidRPr="005F577E">
        <w:rPr>
          <w:bCs/>
          <w:smallCaps/>
          <w:sz w:val="20"/>
          <w:szCs w:val="20"/>
        </w:rPr>
        <w:t>No Schedule</w:t>
      </w:r>
    </w:p>
    <w:p w14:paraId="2FFC6F74" w14:textId="0EC7C6E5" w:rsidR="005816E0" w:rsidRPr="00FF7C4A" w:rsidRDefault="00820F56" w:rsidP="00090CD3">
      <w:pPr>
        <w:pStyle w:val="ListParagraph"/>
        <w:numPr>
          <w:ilvl w:val="0"/>
          <w:numId w:val="1"/>
        </w:numPr>
      </w:pPr>
      <w:r w:rsidRPr="00B67D37">
        <w:rPr>
          <w:b/>
          <w:smallCaps/>
          <w:u w:val="single"/>
        </w:rPr>
        <w:t>Item For Discussion</w:t>
      </w:r>
    </w:p>
    <w:p w14:paraId="2125FF42" w14:textId="5A27C4E5" w:rsidR="00FF7C4A" w:rsidRDefault="00FF7C4A" w:rsidP="00FF7C4A"/>
    <w:p w14:paraId="42B960FB" w14:textId="440B1F33" w:rsidR="00FF7C4A" w:rsidRPr="005F577E" w:rsidRDefault="005F577E" w:rsidP="00FF7C4A">
      <w:pPr>
        <w:pStyle w:val="ListParagraph"/>
        <w:numPr>
          <w:ilvl w:val="0"/>
          <w:numId w:val="44"/>
        </w:numPr>
        <w:rPr>
          <w:b/>
          <w:bCs/>
          <w:sz w:val="20"/>
          <w:szCs w:val="20"/>
        </w:rPr>
      </w:pPr>
      <w:r w:rsidRPr="005F577E">
        <w:rPr>
          <w:b/>
          <w:bCs/>
          <w:sz w:val="20"/>
          <w:szCs w:val="20"/>
        </w:rPr>
        <w:t xml:space="preserve">Increase late fees for car dealer </w:t>
      </w:r>
      <w:proofErr w:type="gramStart"/>
      <w:r w:rsidRPr="005F577E">
        <w:rPr>
          <w:b/>
          <w:bCs/>
          <w:sz w:val="20"/>
          <w:szCs w:val="20"/>
        </w:rPr>
        <w:t>renewals</w:t>
      </w:r>
      <w:proofErr w:type="gramEnd"/>
      <w:r w:rsidRPr="005F577E">
        <w:rPr>
          <w:b/>
          <w:bCs/>
          <w:sz w:val="20"/>
          <w:szCs w:val="20"/>
        </w:rPr>
        <w:t xml:space="preserve"> </w:t>
      </w:r>
    </w:p>
    <w:p w14:paraId="1F12FC23" w14:textId="65505D64" w:rsidR="00FF7C4A" w:rsidRPr="00E84702" w:rsidRDefault="005F577E" w:rsidP="00E84702">
      <w:pPr>
        <w:pStyle w:val="ListParagraph"/>
        <w:rPr>
          <w:sz w:val="20"/>
          <w:szCs w:val="20"/>
        </w:rPr>
      </w:pPr>
      <w:r w:rsidRPr="005F577E">
        <w:rPr>
          <w:sz w:val="20"/>
          <w:szCs w:val="20"/>
        </w:rPr>
        <w:t>Prices currently range from $50- $150.</w:t>
      </w:r>
    </w:p>
    <w:p w14:paraId="54837500" w14:textId="0313C1AF" w:rsidR="003066D6" w:rsidRDefault="003066D6" w:rsidP="003066D6">
      <w:pPr>
        <w:ind w:left="720"/>
      </w:pPr>
    </w:p>
    <w:p w14:paraId="27FA0A5B" w14:textId="3E88BC5F" w:rsidR="005F577E" w:rsidRDefault="005F577E" w:rsidP="003066D6">
      <w:pPr>
        <w:ind w:left="720"/>
        <w:rPr>
          <w:sz w:val="20"/>
          <w:szCs w:val="20"/>
        </w:rPr>
      </w:pPr>
      <w:r w:rsidRPr="005F577E">
        <w:rPr>
          <w:sz w:val="20"/>
          <w:szCs w:val="20"/>
        </w:rPr>
        <w:t xml:space="preserve">The late fee structure for late car dealer license renewals is currently $50 if renewed in January, $100 if renewed in February and $150 if renewed in March. There are currently outstanding car dealers that have not renewed. </w:t>
      </w:r>
    </w:p>
    <w:p w14:paraId="1EAF5B29" w14:textId="77777777" w:rsidR="00D90513" w:rsidRPr="005F577E" w:rsidRDefault="00D90513" w:rsidP="003066D6">
      <w:pPr>
        <w:ind w:left="720"/>
        <w:rPr>
          <w:sz w:val="20"/>
          <w:szCs w:val="20"/>
        </w:rPr>
      </w:pPr>
    </w:p>
    <w:p w14:paraId="25C8B52D" w14:textId="47DA7998" w:rsidR="005F577E" w:rsidRPr="00D90513" w:rsidRDefault="005F577E" w:rsidP="00D90513">
      <w:pPr>
        <w:ind w:left="720"/>
        <w:rPr>
          <w:sz w:val="20"/>
          <w:szCs w:val="20"/>
        </w:rPr>
      </w:pPr>
      <w:r w:rsidRPr="00D90513">
        <w:rPr>
          <w:sz w:val="20"/>
          <w:szCs w:val="20"/>
        </w:rPr>
        <w:t xml:space="preserve">Commissioner Angus stated that we should send them certified letters to </w:t>
      </w:r>
      <w:proofErr w:type="gramStart"/>
      <w:r w:rsidRPr="00D90513">
        <w:rPr>
          <w:sz w:val="20"/>
          <w:szCs w:val="20"/>
        </w:rPr>
        <w:t>be in compliance</w:t>
      </w:r>
      <w:proofErr w:type="gramEnd"/>
      <w:r w:rsidRPr="00D90513">
        <w:rPr>
          <w:sz w:val="20"/>
          <w:szCs w:val="20"/>
        </w:rPr>
        <w:t xml:space="preserve"> or they would not be able to open for business</w:t>
      </w:r>
      <w:r w:rsidR="00E84702">
        <w:rPr>
          <w:sz w:val="20"/>
          <w:szCs w:val="20"/>
        </w:rPr>
        <w:t xml:space="preserve"> after January 13, 2023.</w:t>
      </w:r>
    </w:p>
    <w:p w14:paraId="5B1CAD19" w14:textId="762980AE" w:rsidR="005F577E" w:rsidRPr="00D90513" w:rsidRDefault="005F577E" w:rsidP="005F577E">
      <w:pPr>
        <w:rPr>
          <w:sz w:val="20"/>
          <w:szCs w:val="20"/>
        </w:rPr>
      </w:pPr>
    </w:p>
    <w:p w14:paraId="313A82EE" w14:textId="462847FD" w:rsidR="005F577E" w:rsidRPr="00D90513" w:rsidRDefault="005F577E" w:rsidP="00D90513">
      <w:pPr>
        <w:ind w:left="720"/>
        <w:rPr>
          <w:b/>
          <w:bCs/>
          <w:sz w:val="20"/>
          <w:szCs w:val="20"/>
        </w:rPr>
      </w:pPr>
      <w:r w:rsidRPr="00D90513">
        <w:rPr>
          <w:b/>
          <w:bCs/>
          <w:sz w:val="20"/>
          <w:szCs w:val="20"/>
        </w:rPr>
        <w:t>Motion to send certified letters to all car dealers out of compliance</w:t>
      </w:r>
      <w:r w:rsidR="00D90513" w:rsidRPr="00D90513">
        <w:rPr>
          <w:b/>
          <w:bCs/>
          <w:sz w:val="20"/>
          <w:szCs w:val="20"/>
        </w:rPr>
        <w:t xml:space="preserve"> with inspectional services and city </w:t>
      </w:r>
      <w:r w:rsidR="00D90513" w:rsidRPr="00D90513">
        <w:rPr>
          <w:b/>
          <w:bCs/>
          <w:sz w:val="20"/>
          <w:szCs w:val="20"/>
        </w:rPr>
        <w:lastRenderedPageBreak/>
        <w:t>clerk’s office renewals</w:t>
      </w:r>
      <w:r w:rsidRPr="00D90513">
        <w:rPr>
          <w:b/>
          <w:bCs/>
          <w:sz w:val="20"/>
          <w:szCs w:val="20"/>
        </w:rPr>
        <w:t xml:space="preserve">, that they must </w:t>
      </w:r>
      <w:r w:rsidR="00D90513" w:rsidRPr="00D90513">
        <w:rPr>
          <w:b/>
          <w:bCs/>
          <w:sz w:val="20"/>
          <w:szCs w:val="20"/>
        </w:rPr>
        <w:t xml:space="preserve">be in compliance with </w:t>
      </w:r>
      <w:r w:rsidR="00B904BE">
        <w:rPr>
          <w:b/>
          <w:bCs/>
          <w:sz w:val="20"/>
          <w:szCs w:val="20"/>
        </w:rPr>
        <w:t xml:space="preserve">both </w:t>
      </w:r>
      <w:r w:rsidRPr="00D90513">
        <w:rPr>
          <w:b/>
          <w:bCs/>
          <w:sz w:val="20"/>
          <w:szCs w:val="20"/>
        </w:rPr>
        <w:t xml:space="preserve">by January 13, </w:t>
      </w:r>
      <w:r w:rsidR="00D90513" w:rsidRPr="00D90513">
        <w:rPr>
          <w:b/>
          <w:bCs/>
          <w:sz w:val="20"/>
          <w:szCs w:val="20"/>
        </w:rPr>
        <w:t>2023,</w:t>
      </w:r>
      <w:r w:rsidRPr="00D90513">
        <w:rPr>
          <w:b/>
          <w:bCs/>
          <w:sz w:val="20"/>
          <w:szCs w:val="20"/>
        </w:rPr>
        <w:t xml:space="preserve"> or they cannot open for business after that date until they are in </w:t>
      </w:r>
      <w:r w:rsidR="00B904BE" w:rsidRPr="00D90513">
        <w:rPr>
          <w:b/>
          <w:bCs/>
          <w:sz w:val="20"/>
          <w:szCs w:val="20"/>
        </w:rPr>
        <w:t>compliance</w:t>
      </w:r>
      <w:r w:rsidR="00B904BE">
        <w:rPr>
          <w:b/>
          <w:bCs/>
          <w:sz w:val="20"/>
          <w:szCs w:val="20"/>
        </w:rPr>
        <w:t>,</w:t>
      </w:r>
      <w:r w:rsidR="0026363F">
        <w:rPr>
          <w:b/>
          <w:bCs/>
          <w:sz w:val="20"/>
          <w:szCs w:val="20"/>
        </w:rPr>
        <w:t xml:space="preserve"> motion </w:t>
      </w:r>
      <w:r w:rsidR="00D90513">
        <w:rPr>
          <w:b/>
          <w:bCs/>
          <w:sz w:val="20"/>
          <w:szCs w:val="20"/>
        </w:rPr>
        <w:t>by Commissioner</w:t>
      </w:r>
      <w:r w:rsidR="00F765D8">
        <w:rPr>
          <w:b/>
          <w:bCs/>
          <w:sz w:val="20"/>
          <w:szCs w:val="20"/>
        </w:rPr>
        <w:t xml:space="preserve"> Angus, seconded by Commissioner Driscoll. No public comment. Vote unanimous, motion passed.</w:t>
      </w:r>
    </w:p>
    <w:p w14:paraId="3DE240A6" w14:textId="60B606EC" w:rsidR="003066D6" w:rsidRDefault="003066D6" w:rsidP="003066D6">
      <w:pPr>
        <w:rPr>
          <w:b/>
          <w:bCs/>
          <w:i/>
          <w:iCs/>
          <w:sz w:val="22"/>
          <w:szCs w:val="22"/>
        </w:rPr>
      </w:pPr>
    </w:p>
    <w:p w14:paraId="4234808C" w14:textId="446DCE37" w:rsidR="003066D6" w:rsidRDefault="00D90513" w:rsidP="003066D6">
      <w:pPr>
        <w:pStyle w:val="ListParagraph"/>
        <w:numPr>
          <w:ilvl w:val="0"/>
          <w:numId w:val="44"/>
        </w:numPr>
        <w:rPr>
          <w:b/>
          <w:bCs/>
          <w:sz w:val="22"/>
          <w:szCs w:val="22"/>
        </w:rPr>
      </w:pPr>
      <w:r>
        <w:rPr>
          <w:b/>
          <w:bCs/>
          <w:sz w:val="22"/>
          <w:szCs w:val="22"/>
        </w:rPr>
        <w:t xml:space="preserve">Common </w:t>
      </w:r>
      <w:proofErr w:type="spellStart"/>
      <w:r>
        <w:rPr>
          <w:b/>
          <w:bCs/>
          <w:sz w:val="22"/>
          <w:szCs w:val="22"/>
        </w:rPr>
        <w:t>Victualler</w:t>
      </w:r>
      <w:proofErr w:type="spellEnd"/>
      <w:r>
        <w:rPr>
          <w:b/>
          <w:bCs/>
          <w:sz w:val="22"/>
          <w:szCs w:val="22"/>
        </w:rPr>
        <w:t xml:space="preserve"> licenses not in compliance</w:t>
      </w:r>
    </w:p>
    <w:p w14:paraId="438CEF9E" w14:textId="77777777" w:rsidR="00D90513" w:rsidRPr="0095570A" w:rsidRDefault="00D90513" w:rsidP="00D90513">
      <w:pPr>
        <w:pStyle w:val="ListParagraph"/>
        <w:rPr>
          <w:b/>
          <w:bCs/>
          <w:sz w:val="22"/>
          <w:szCs w:val="22"/>
        </w:rPr>
      </w:pPr>
    </w:p>
    <w:p w14:paraId="620FBCE9" w14:textId="2A5933D2" w:rsidR="00E64C40" w:rsidRPr="0026363F" w:rsidRDefault="00D90513" w:rsidP="00D90513">
      <w:pPr>
        <w:ind w:left="720"/>
        <w:rPr>
          <w:sz w:val="20"/>
          <w:szCs w:val="20"/>
        </w:rPr>
      </w:pPr>
      <w:r w:rsidRPr="0026363F">
        <w:rPr>
          <w:sz w:val="20"/>
          <w:szCs w:val="20"/>
        </w:rPr>
        <w:t xml:space="preserve">There are currently common </w:t>
      </w:r>
      <w:proofErr w:type="spellStart"/>
      <w:r w:rsidRPr="0026363F">
        <w:rPr>
          <w:sz w:val="20"/>
          <w:szCs w:val="20"/>
        </w:rPr>
        <w:t>victualler</w:t>
      </w:r>
      <w:proofErr w:type="spellEnd"/>
      <w:r w:rsidRPr="0026363F">
        <w:rPr>
          <w:sz w:val="20"/>
          <w:szCs w:val="20"/>
        </w:rPr>
        <w:t xml:space="preserve"> licenses that are expired and not in compliance. Commissioner Driscoll said that we should have the same process with the Common </w:t>
      </w:r>
      <w:proofErr w:type="spellStart"/>
      <w:r w:rsidRPr="0026363F">
        <w:rPr>
          <w:sz w:val="20"/>
          <w:szCs w:val="20"/>
        </w:rPr>
        <w:t>Victualler</w:t>
      </w:r>
      <w:proofErr w:type="spellEnd"/>
      <w:r w:rsidRPr="0026363F">
        <w:rPr>
          <w:sz w:val="20"/>
          <w:szCs w:val="20"/>
        </w:rPr>
        <w:t xml:space="preserve"> licenses</w:t>
      </w:r>
      <w:r w:rsidR="00B904BE">
        <w:rPr>
          <w:sz w:val="20"/>
          <w:szCs w:val="20"/>
        </w:rPr>
        <w:t xml:space="preserve"> not in compliance </w:t>
      </w:r>
      <w:r w:rsidR="00B904BE" w:rsidRPr="0026363F">
        <w:rPr>
          <w:sz w:val="20"/>
          <w:szCs w:val="20"/>
        </w:rPr>
        <w:t>that</w:t>
      </w:r>
      <w:r w:rsidR="00B904BE">
        <w:rPr>
          <w:sz w:val="20"/>
          <w:szCs w:val="20"/>
        </w:rPr>
        <w:t xml:space="preserve"> we do with the car dealers </w:t>
      </w:r>
      <w:r w:rsidRPr="0026363F">
        <w:rPr>
          <w:sz w:val="20"/>
          <w:szCs w:val="20"/>
        </w:rPr>
        <w:t xml:space="preserve">that are not in compliance. </w:t>
      </w:r>
      <w:r w:rsidR="00B904BE">
        <w:rPr>
          <w:sz w:val="20"/>
          <w:szCs w:val="20"/>
        </w:rPr>
        <w:t xml:space="preserve">We </w:t>
      </w:r>
      <w:r w:rsidRPr="0026363F">
        <w:rPr>
          <w:sz w:val="20"/>
          <w:szCs w:val="20"/>
        </w:rPr>
        <w:t xml:space="preserve">should send certified letters to </w:t>
      </w:r>
      <w:r w:rsidR="0026363F" w:rsidRPr="0026363F">
        <w:rPr>
          <w:sz w:val="20"/>
          <w:szCs w:val="20"/>
        </w:rPr>
        <w:t>all out</w:t>
      </w:r>
      <w:r w:rsidRPr="0026363F">
        <w:rPr>
          <w:sz w:val="20"/>
          <w:szCs w:val="20"/>
        </w:rPr>
        <w:t xml:space="preserve"> of compliance with inspectional services and city clerk’s office renewals, that they must be in compliance with </w:t>
      </w:r>
      <w:r w:rsidR="00B904BE">
        <w:rPr>
          <w:sz w:val="20"/>
          <w:szCs w:val="20"/>
        </w:rPr>
        <w:t xml:space="preserve">both </w:t>
      </w:r>
      <w:r w:rsidRPr="0026363F">
        <w:rPr>
          <w:sz w:val="20"/>
          <w:szCs w:val="20"/>
        </w:rPr>
        <w:t xml:space="preserve">by January 13, 2023, </w:t>
      </w:r>
      <w:proofErr w:type="gramStart"/>
      <w:r w:rsidRPr="0026363F">
        <w:rPr>
          <w:sz w:val="20"/>
          <w:szCs w:val="20"/>
        </w:rPr>
        <w:t>or</w:t>
      </w:r>
      <w:proofErr w:type="gramEnd"/>
      <w:r w:rsidRPr="0026363F">
        <w:rPr>
          <w:sz w:val="20"/>
          <w:szCs w:val="20"/>
        </w:rPr>
        <w:t xml:space="preserve"> they cannot open for business after that date until they are in compliance</w:t>
      </w:r>
    </w:p>
    <w:p w14:paraId="4D5BB1E2" w14:textId="3818ABE0" w:rsidR="00E64C40" w:rsidRDefault="0026363F" w:rsidP="00E64C40">
      <w:pPr>
        <w:rPr>
          <w:b/>
          <w:bCs/>
          <w:i/>
          <w:iCs/>
          <w:sz w:val="22"/>
          <w:szCs w:val="22"/>
        </w:rPr>
      </w:pPr>
      <w:r>
        <w:rPr>
          <w:b/>
          <w:bCs/>
          <w:i/>
          <w:iCs/>
          <w:sz w:val="22"/>
          <w:szCs w:val="22"/>
        </w:rPr>
        <w:tab/>
      </w:r>
    </w:p>
    <w:p w14:paraId="27D947E8" w14:textId="2C6ADDF2" w:rsidR="0026363F" w:rsidRDefault="0026363F" w:rsidP="0026363F">
      <w:pPr>
        <w:ind w:left="720"/>
        <w:rPr>
          <w:b/>
          <w:bCs/>
          <w:sz w:val="20"/>
          <w:szCs w:val="20"/>
        </w:rPr>
      </w:pPr>
      <w:r>
        <w:rPr>
          <w:b/>
          <w:bCs/>
          <w:i/>
          <w:iCs/>
          <w:sz w:val="22"/>
          <w:szCs w:val="22"/>
        </w:rPr>
        <w:tab/>
      </w:r>
      <w:r w:rsidRPr="00D90513">
        <w:rPr>
          <w:b/>
          <w:bCs/>
          <w:sz w:val="20"/>
          <w:szCs w:val="20"/>
        </w:rPr>
        <w:t>Motion to send certified letters to all</w:t>
      </w:r>
      <w:r>
        <w:rPr>
          <w:b/>
          <w:bCs/>
          <w:sz w:val="20"/>
          <w:szCs w:val="20"/>
        </w:rPr>
        <w:t xml:space="preserve"> common </w:t>
      </w:r>
      <w:proofErr w:type="spellStart"/>
      <w:r>
        <w:rPr>
          <w:b/>
          <w:bCs/>
          <w:sz w:val="20"/>
          <w:szCs w:val="20"/>
        </w:rPr>
        <w:t>victualler</w:t>
      </w:r>
      <w:proofErr w:type="spellEnd"/>
      <w:r>
        <w:rPr>
          <w:b/>
          <w:bCs/>
          <w:sz w:val="20"/>
          <w:szCs w:val="20"/>
        </w:rPr>
        <w:t xml:space="preserve"> licenses </w:t>
      </w:r>
      <w:r w:rsidRPr="00D90513">
        <w:rPr>
          <w:b/>
          <w:bCs/>
          <w:sz w:val="20"/>
          <w:szCs w:val="20"/>
        </w:rPr>
        <w:t>out of compliance with inspectional services and city clerk’s office renewals, that they must be in compliance with</w:t>
      </w:r>
      <w:r w:rsidR="00B904BE">
        <w:rPr>
          <w:b/>
          <w:bCs/>
          <w:sz w:val="20"/>
          <w:szCs w:val="20"/>
        </w:rPr>
        <w:t xml:space="preserve"> </w:t>
      </w:r>
      <w:proofErr w:type="gramStart"/>
      <w:r w:rsidR="00B904BE">
        <w:rPr>
          <w:b/>
          <w:bCs/>
          <w:sz w:val="20"/>
          <w:szCs w:val="20"/>
        </w:rPr>
        <w:t xml:space="preserve">both </w:t>
      </w:r>
      <w:r w:rsidRPr="00D90513">
        <w:rPr>
          <w:b/>
          <w:bCs/>
          <w:sz w:val="20"/>
          <w:szCs w:val="20"/>
        </w:rPr>
        <w:t xml:space="preserve"> by</w:t>
      </w:r>
      <w:proofErr w:type="gramEnd"/>
      <w:r w:rsidRPr="00D90513">
        <w:rPr>
          <w:b/>
          <w:bCs/>
          <w:sz w:val="20"/>
          <w:szCs w:val="20"/>
        </w:rPr>
        <w:t xml:space="preserve"> January 13, 2023, or they cannot open for business after that date until they are in compliance</w:t>
      </w:r>
      <w:r>
        <w:rPr>
          <w:b/>
          <w:bCs/>
          <w:sz w:val="20"/>
          <w:szCs w:val="20"/>
        </w:rPr>
        <w:t xml:space="preserve">, </w:t>
      </w:r>
      <w:r w:rsidR="00E70C1A">
        <w:rPr>
          <w:b/>
          <w:bCs/>
          <w:sz w:val="20"/>
          <w:szCs w:val="20"/>
        </w:rPr>
        <w:t>motion by</w:t>
      </w:r>
      <w:r>
        <w:rPr>
          <w:b/>
          <w:bCs/>
          <w:sz w:val="20"/>
          <w:szCs w:val="20"/>
        </w:rPr>
        <w:t xml:space="preserve"> Commissioner </w:t>
      </w:r>
      <w:r w:rsidR="00E70C1A">
        <w:rPr>
          <w:b/>
          <w:bCs/>
          <w:sz w:val="20"/>
          <w:szCs w:val="20"/>
        </w:rPr>
        <w:t>Driscoll</w:t>
      </w:r>
      <w:r>
        <w:rPr>
          <w:b/>
          <w:bCs/>
          <w:sz w:val="20"/>
          <w:szCs w:val="20"/>
        </w:rPr>
        <w:t xml:space="preserve">, seconded by Commissioner </w:t>
      </w:r>
      <w:r w:rsidR="00E70C1A">
        <w:rPr>
          <w:b/>
          <w:bCs/>
          <w:sz w:val="20"/>
          <w:szCs w:val="20"/>
        </w:rPr>
        <w:t>Angus</w:t>
      </w:r>
      <w:r>
        <w:rPr>
          <w:b/>
          <w:bCs/>
          <w:sz w:val="20"/>
          <w:szCs w:val="20"/>
        </w:rPr>
        <w:t>. No Public comment. Vote unanimous, motion passed.</w:t>
      </w:r>
    </w:p>
    <w:p w14:paraId="587EE091" w14:textId="1679EDED" w:rsidR="0026363F" w:rsidRDefault="0026363F" w:rsidP="0026363F">
      <w:pPr>
        <w:ind w:left="720"/>
        <w:rPr>
          <w:b/>
          <w:bCs/>
          <w:sz w:val="20"/>
          <w:szCs w:val="20"/>
        </w:rPr>
      </w:pPr>
    </w:p>
    <w:p w14:paraId="5EA94901" w14:textId="4954409F" w:rsidR="0026363F" w:rsidRDefault="0026363F" w:rsidP="0026363F">
      <w:pPr>
        <w:pStyle w:val="ListParagraph"/>
        <w:numPr>
          <w:ilvl w:val="0"/>
          <w:numId w:val="44"/>
        </w:numPr>
        <w:rPr>
          <w:b/>
          <w:bCs/>
          <w:sz w:val="20"/>
          <w:szCs w:val="20"/>
        </w:rPr>
      </w:pPr>
      <w:r>
        <w:rPr>
          <w:b/>
          <w:bCs/>
          <w:sz w:val="20"/>
          <w:szCs w:val="20"/>
        </w:rPr>
        <w:t>Irwin Edwards, Manager</w:t>
      </w:r>
    </w:p>
    <w:p w14:paraId="403FE668" w14:textId="5B57AF2C" w:rsidR="0026363F" w:rsidRPr="00E70C1A" w:rsidRDefault="0026363F" w:rsidP="0026363F">
      <w:pPr>
        <w:ind w:left="720"/>
        <w:rPr>
          <w:sz w:val="20"/>
          <w:szCs w:val="20"/>
        </w:rPr>
      </w:pPr>
      <w:r w:rsidRPr="00E70C1A">
        <w:rPr>
          <w:sz w:val="20"/>
          <w:szCs w:val="20"/>
        </w:rPr>
        <w:t>Irwin Enterprises LLC d/b/a East West Tavern</w:t>
      </w:r>
    </w:p>
    <w:p w14:paraId="4DE818AE" w14:textId="5E143981" w:rsidR="0026363F" w:rsidRPr="00E70C1A" w:rsidRDefault="0026363F" w:rsidP="0026363F">
      <w:pPr>
        <w:ind w:left="720"/>
        <w:rPr>
          <w:sz w:val="20"/>
          <w:szCs w:val="20"/>
        </w:rPr>
      </w:pPr>
      <w:r w:rsidRPr="00E70C1A">
        <w:rPr>
          <w:sz w:val="20"/>
          <w:szCs w:val="20"/>
        </w:rPr>
        <w:t>27 Lafayette Square</w:t>
      </w:r>
    </w:p>
    <w:p w14:paraId="48EEE055" w14:textId="394F6453" w:rsidR="0026363F" w:rsidRDefault="0026363F" w:rsidP="0026363F">
      <w:pPr>
        <w:ind w:left="720"/>
        <w:rPr>
          <w:b/>
          <w:bCs/>
          <w:sz w:val="20"/>
          <w:szCs w:val="20"/>
          <w:u w:val="single"/>
        </w:rPr>
      </w:pPr>
      <w:r w:rsidRPr="00E70C1A">
        <w:rPr>
          <w:b/>
          <w:bCs/>
          <w:sz w:val="20"/>
          <w:szCs w:val="20"/>
          <w:u w:val="single"/>
        </w:rPr>
        <w:t>LLA VOTED ON DECEMBER 16, 2022, TO HAVE CAMERA SYSTEM WORKING BY DECEMBER 23, 2022. CAMERA SYSTEM IS NOT WORKING. (SCHEDULED TO BE REPAIRED ON JANUARY 5, 2023)</w:t>
      </w:r>
    </w:p>
    <w:p w14:paraId="35C88C3C" w14:textId="69B8A998" w:rsidR="00E70C1A" w:rsidRDefault="00E70C1A" w:rsidP="0026363F">
      <w:pPr>
        <w:ind w:left="720"/>
        <w:rPr>
          <w:b/>
          <w:bCs/>
          <w:sz w:val="20"/>
          <w:szCs w:val="20"/>
          <w:u w:val="single"/>
        </w:rPr>
      </w:pPr>
    </w:p>
    <w:p w14:paraId="6C4F1737" w14:textId="3A502FF0" w:rsidR="00E70C1A" w:rsidRPr="004A0DD8" w:rsidRDefault="00E70C1A" w:rsidP="0026363F">
      <w:pPr>
        <w:ind w:left="720"/>
        <w:rPr>
          <w:sz w:val="20"/>
          <w:szCs w:val="20"/>
        </w:rPr>
      </w:pPr>
      <w:r w:rsidRPr="004A0DD8">
        <w:rPr>
          <w:sz w:val="20"/>
          <w:szCs w:val="20"/>
        </w:rPr>
        <w:t>Irwin Edwards appeared for this. Irwin Edwards stated that the new cameras were installed today. Due to the holidays ADT company was not able to schedule until January 5, 2023. Irwin Edwards showed the license commission and HPD that he has live footage on his cell phone form the cameras.</w:t>
      </w:r>
    </w:p>
    <w:p w14:paraId="314BF077" w14:textId="6C18F545" w:rsidR="00E70C1A" w:rsidRPr="004A0DD8" w:rsidRDefault="00E70C1A" w:rsidP="0026363F">
      <w:pPr>
        <w:ind w:left="720"/>
        <w:rPr>
          <w:sz w:val="20"/>
          <w:szCs w:val="20"/>
        </w:rPr>
      </w:pPr>
      <w:r w:rsidRPr="004A0DD8">
        <w:rPr>
          <w:sz w:val="20"/>
          <w:szCs w:val="20"/>
        </w:rPr>
        <w:t xml:space="preserve">Sargent lynch took a closer look at the live footage from the phone and said that HPD is satisfied the new cameras they cover all the areas needed and they have a </w:t>
      </w:r>
      <w:r w:rsidR="004A0DD8" w:rsidRPr="004A0DD8">
        <w:rPr>
          <w:sz w:val="20"/>
          <w:szCs w:val="20"/>
        </w:rPr>
        <w:t>30-day</w:t>
      </w:r>
      <w:r w:rsidRPr="004A0DD8">
        <w:rPr>
          <w:sz w:val="20"/>
          <w:szCs w:val="20"/>
        </w:rPr>
        <w:t xml:space="preserve"> loop. </w:t>
      </w:r>
    </w:p>
    <w:p w14:paraId="3E9A3166" w14:textId="3C65F537" w:rsidR="00E70C1A" w:rsidRPr="004A0DD8" w:rsidRDefault="00E70C1A" w:rsidP="0026363F">
      <w:pPr>
        <w:ind w:left="720"/>
        <w:rPr>
          <w:sz w:val="20"/>
          <w:szCs w:val="20"/>
        </w:rPr>
      </w:pPr>
    </w:p>
    <w:p w14:paraId="2E7D0CAF" w14:textId="40CCC0B9" w:rsidR="00E70C1A" w:rsidRDefault="00E70C1A" w:rsidP="0026363F">
      <w:pPr>
        <w:ind w:left="720"/>
        <w:rPr>
          <w:sz w:val="20"/>
          <w:szCs w:val="20"/>
        </w:rPr>
      </w:pPr>
      <w:r w:rsidRPr="004A0DD8">
        <w:rPr>
          <w:sz w:val="20"/>
          <w:szCs w:val="20"/>
        </w:rPr>
        <w:t xml:space="preserve">Irwin Edwards asked the license commission if he was able to have the early closing from the </w:t>
      </w:r>
      <w:r w:rsidR="00B904BE">
        <w:rPr>
          <w:sz w:val="20"/>
          <w:szCs w:val="20"/>
        </w:rPr>
        <w:t>D</w:t>
      </w:r>
      <w:r w:rsidRPr="004A0DD8">
        <w:rPr>
          <w:sz w:val="20"/>
          <w:szCs w:val="20"/>
        </w:rPr>
        <w:t xml:space="preserve">ec 16 special </w:t>
      </w:r>
      <w:r w:rsidR="004A0DD8" w:rsidRPr="004A0DD8">
        <w:rPr>
          <w:sz w:val="20"/>
          <w:szCs w:val="20"/>
        </w:rPr>
        <w:t>meeting</w:t>
      </w:r>
      <w:r w:rsidRPr="004A0DD8">
        <w:rPr>
          <w:sz w:val="20"/>
          <w:szCs w:val="20"/>
        </w:rPr>
        <w:t xml:space="preserve"> lifted since he now has his cameras in working order and hired additional security. Commission Angus spoke on this and told him that the closing early was a factor of the circumstances and incidents that were </w:t>
      </w:r>
      <w:r w:rsidR="004A0DD8" w:rsidRPr="004A0DD8">
        <w:rPr>
          <w:sz w:val="20"/>
          <w:szCs w:val="20"/>
        </w:rPr>
        <w:t xml:space="preserve">listed in the December 16 special meeting. Irwin Edwards said that he understood. </w:t>
      </w:r>
    </w:p>
    <w:p w14:paraId="0A31C6CF" w14:textId="32A49C56" w:rsidR="004A0DD8" w:rsidRDefault="004A0DD8" w:rsidP="0026363F">
      <w:pPr>
        <w:ind w:left="720"/>
        <w:rPr>
          <w:sz w:val="20"/>
          <w:szCs w:val="20"/>
        </w:rPr>
      </w:pPr>
    </w:p>
    <w:p w14:paraId="700E5E5D" w14:textId="32AC5A63" w:rsidR="004A0DD8" w:rsidRPr="004A0DD8" w:rsidRDefault="004A0DD8" w:rsidP="0026363F">
      <w:pPr>
        <w:ind w:left="720"/>
        <w:rPr>
          <w:b/>
          <w:bCs/>
          <w:sz w:val="20"/>
          <w:szCs w:val="20"/>
        </w:rPr>
      </w:pPr>
      <w:r w:rsidRPr="004A0DD8">
        <w:rPr>
          <w:b/>
          <w:bCs/>
          <w:sz w:val="20"/>
          <w:szCs w:val="20"/>
        </w:rPr>
        <w:t xml:space="preserve">Motion was made by Chairman Edwards to take no further action on this matter. It was seconded by Commissioner Angus. No Public hearing. Vote Unanimous. </w:t>
      </w:r>
    </w:p>
    <w:p w14:paraId="268A20CB" w14:textId="77777777" w:rsidR="003066D6" w:rsidRPr="00FF7C4A" w:rsidRDefault="003066D6" w:rsidP="00FF7C4A">
      <w:pPr>
        <w:rPr>
          <w:b/>
          <w:bCs/>
          <w:u w:val="single"/>
        </w:rPr>
      </w:pPr>
    </w:p>
    <w:p w14:paraId="3E81560B" w14:textId="140A1567" w:rsidR="007F7AB6" w:rsidRPr="000424AF" w:rsidRDefault="00820F56" w:rsidP="00951DAA">
      <w:pPr>
        <w:pStyle w:val="ListParagraph"/>
        <w:numPr>
          <w:ilvl w:val="0"/>
          <w:numId w:val="1"/>
        </w:numPr>
      </w:pPr>
      <w:r w:rsidRPr="00951DAA">
        <w:rPr>
          <w:b/>
          <w:smallCaps/>
          <w:u w:val="single"/>
        </w:rPr>
        <w:t>Show Cause Hearing</w:t>
      </w:r>
    </w:p>
    <w:p w14:paraId="7C99D2FD" w14:textId="34402E58" w:rsidR="004A0DD8" w:rsidRPr="009632C2" w:rsidRDefault="009632C2" w:rsidP="004A0DD8">
      <w:pPr>
        <w:ind w:firstLine="360"/>
        <w:rPr>
          <w:noProof/>
          <w:sz w:val="22"/>
          <w:szCs w:val="22"/>
        </w:rPr>
      </w:pPr>
      <w:r w:rsidRPr="009632C2">
        <w:rPr>
          <w:noProof/>
          <w:sz w:val="22"/>
          <w:szCs w:val="22"/>
        </w:rPr>
        <w:t>No Schedule</w:t>
      </w:r>
    </w:p>
    <w:p w14:paraId="58816F0C" w14:textId="7D44082E" w:rsidR="00820F56" w:rsidRPr="009632C2" w:rsidRDefault="00820F56" w:rsidP="006770B3">
      <w:pPr>
        <w:pStyle w:val="ListParagraph"/>
        <w:numPr>
          <w:ilvl w:val="0"/>
          <w:numId w:val="1"/>
        </w:numPr>
      </w:pPr>
      <w:r>
        <w:rPr>
          <w:b/>
          <w:smallCaps/>
          <w:u w:val="single"/>
        </w:rPr>
        <w:t>Public Participation</w:t>
      </w:r>
    </w:p>
    <w:p w14:paraId="35FADAB3" w14:textId="5ACCDB37" w:rsidR="009632C2" w:rsidRPr="009632C2" w:rsidRDefault="009632C2" w:rsidP="009632C2">
      <w:pPr>
        <w:pStyle w:val="ListParagraph"/>
        <w:ind w:left="360"/>
        <w:rPr>
          <w:bCs/>
        </w:rPr>
      </w:pPr>
      <w:r w:rsidRPr="009632C2">
        <w:rPr>
          <w:bCs/>
          <w:smallCaps/>
        </w:rPr>
        <w:t xml:space="preserve">No Schedule </w:t>
      </w:r>
    </w:p>
    <w:p w14:paraId="6494E46B" w14:textId="24E70DF7" w:rsidR="00820F56" w:rsidRPr="00FF7C4A" w:rsidRDefault="00820F56" w:rsidP="006770B3">
      <w:pPr>
        <w:pStyle w:val="ListParagraph"/>
        <w:numPr>
          <w:ilvl w:val="0"/>
          <w:numId w:val="1"/>
        </w:numPr>
      </w:pPr>
      <w:r>
        <w:rPr>
          <w:b/>
          <w:smallCaps/>
          <w:u w:val="single"/>
        </w:rPr>
        <w:t>Other Business</w:t>
      </w:r>
    </w:p>
    <w:p w14:paraId="4F0F74C7" w14:textId="3C57C906" w:rsidR="00FF7C4A" w:rsidRPr="00FF7C4A" w:rsidRDefault="00FF7C4A" w:rsidP="00FF7C4A">
      <w:pPr>
        <w:pStyle w:val="ListParagraph"/>
        <w:ind w:left="360"/>
        <w:rPr>
          <w:bCs/>
        </w:rPr>
      </w:pPr>
      <w:r w:rsidRPr="00FF7C4A">
        <w:rPr>
          <w:bCs/>
          <w:smallCaps/>
        </w:rPr>
        <w:t xml:space="preserve">No Schedule </w:t>
      </w:r>
    </w:p>
    <w:p w14:paraId="499FB5F7" w14:textId="3E50CFD7" w:rsidR="00820F56" w:rsidRPr="002304B1" w:rsidRDefault="00820F56" w:rsidP="006770B3">
      <w:pPr>
        <w:pStyle w:val="ListParagraph"/>
        <w:numPr>
          <w:ilvl w:val="0"/>
          <w:numId w:val="1"/>
        </w:numPr>
      </w:pPr>
      <w:r>
        <w:rPr>
          <w:b/>
          <w:smallCaps/>
          <w:u w:val="single"/>
        </w:rPr>
        <w:t>Adjournment</w:t>
      </w:r>
    </w:p>
    <w:p w14:paraId="3D424B04" w14:textId="64F17E04" w:rsidR="002304B1" w:rsidRDefault="002304B1" w:rsidP="002304B1"/>
    <w:p w14:paraId="1F7C56E4" w14:textId="374B3F58" w:rsidR="00AB70BE" w:rsidRPr="006770B3" w:rsidRDefault="00AB70BE" w:rsidP="002304B1">
      <w:r>
        <w:t>Motion</w:t>
      </w:r>
      <w:r w:rsidR="004A0DD8">
        <w:t xml:space="preserve"> to adjourn was made at 6:55 </w:t>
      </w:r>
      <w:r w:rsidR="00F765D8">
        <w:t>pm by</w:t>
      </w:r>
      <w:r>
        <w:t xml:space="preserve"> Commissioner </w:t>
      </w:r>
      <w:proofErr w:type="gramStart"/>
      <w:r w:rsidR="00834922">
        <w:t>Driscoll ,</w:t>
      </w:r>
      <w:proofErr w:type="gramEnd"/>
      <w:r>
        <w:t xml:space="preserve"> seconded by Commissioner Angus</w:t>
      </w:r>
      <w:r w:rsidR="004A0DD8">
        <w:t>.</w:t>
      </w:r>
      <w:r>
        <w:t xml:space="preserve"> Vote unanimous</w:t>
      </w:r>
      <w:r w:rsidR="004A0DD8">
        <w:t>.</w:t>
      </w:r>
    </w:p>
    <w:sectPr w:rsidR="00AB70BE" w:rsidRPr="0067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6B8"/>
    <w:multiLevelType w:val="hybridMultilevel"/>
    <w:tmpl w:val="CABE6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760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B70952"/>
    <w:multiLevelType w:val="hybridMultilevel"/>
    <w:tmpl w:val="3C8ACF72"/>
    <w:lvl w:ilvl="0" w:tplc="CFA8D574">
      <w:start w:val="9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6386"/>
    <w:multiLevelType w:val="hybridMultilevel"/>
    <w:tmpl w:val="67D27A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B511F"/>
    <w:multiLevelType w:val="hybridMultilevel"/>
    <w:tmpl w:val="8C26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26B9E"/>
    <w:multiLevelType w:val="hybridMultilevel"/>
    <w:tmpl w:val="B088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6211"/>
    <w:multiLevelType w:val="hybridMultilevel"/>
    <w:tmpl w:val="4AA05AE6"/>
    <w:lvl w:ilvl="0" w:tplc="FCACED76">
      <w:start w:val="1"/>
      <w:numFmt w:val="decimal"/>
      <w:lvlText w:val="%1."/>
      <w:lvlJc w:val="left"/>
      <w:pPr>
        <w:ind w:left="360" w:hanging="360"/>
      </w:pPr>
      <w:rPr>
        <w:b/>
        <w:bCs w:val="0"/>
      </w:rPr>
    </w:lvl>
    <w:lvl w:ilvl="1" w:tplc="5858C2BC">
      <w:start w:val="1"/>
      <w:numFmt w:val="lowerLetter"/>
      <w:lvlText w:val="%2."/>
      <w:lvlJc w:val="left"/>
      <w:pPr>
        <w:ind w:left="1440" w:hanging="360"/>
      </w:pPr>
      <w:rPr>
        <w:b/>
        <w:bCs w:val="0"/>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8016B0"/>
    <w:multiLevelType w:val="hybridMultilevel"/>
    <w:tmpl w:val="05A4CC74"/>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B9170D"/>
    <w:multiLevelType w:val="hybridMultilevel"/>
    <w:tmpl w:val="F030E1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237896"/>
    <w:multiLevelType w:val="hybridMultilevel"/>
    <w:tmpl w:val="2F22BBE8"/>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8D7053E"/>
    <w:multiLevelType w:val="hybridMultilevel"/>
    <w:tmpl w:val="7B5E4B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2342AF"/>
    <w:multiLevelType w:val="hybridMultilevel"/>
    <w:tmpl w:val="B3065D36"/>
    <w:lvl w:ilvl="0" w:tplc="04090015">
      <w:start w:val="1"/>
      <w:numFmt w:val="upperLetter"/>
      <w:lvlText w:val="%1."/>
      <w:lvlJc w:val="left"/>
      <w:pPr>
        <w:ind w:left="1080" w:hanging="360"/>
      </w:pPr>
      <w:rPr>
        <w:rFonts w:hint="default"/>
        <w:b/>
        <w:i w:val="0"/>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4D4EA9"/>
    <w:multiLevelType w:val="hybridMultilevel"/>
    <w:tmpl w:val="1D2226C2"/>
    <w:lvl w:ilvl="0" w:tplc="5912A4A6">
      <w:start w:val="2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A7BDA"/>
    <w:multiLevelType w:val="hybridMultilevel"/>
    <w:tmpl w:val="E9142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B5B6B"/>
    <w:multiLevelType w:val="hybridMultilevel"/>
    <w:tmpl w:val="D72EA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A4CBF"/>
    <w:multiLevelType w:val="hybridMultilevel"/>
    <w:tmpl w:val="2740236C"/>
    <w:lvl w:ilvl="0" w:tplc="FFFFFFFF">
      <w:start w:val="1"/>
      <w:numFmt w:val="upperLetter"/>
      <w:lvlText w:val="%1."/>
      <w:lvlJc w:val="left"/>
      <w:rPr>
        <w:rFonts w:hint="default"/>
        <w:b/>
        <w:i w:val="0"/>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2D66F78"/>
    <w:multiLevelType w:val="hybridMultilevel"/>
    <w:tmpl w:val="84F884C6"/>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3B31940"/>
    <w:multiLevelType w:val="hybridMultilevel"/>
    <w:tmpl w:val="D4729864"/>
    <w:lvl w:ilvl="0" w:tplc="47B65F96">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30452"/>
    <w:multiLevelType w:val="hybridMultilevel"/>
    <w:tmpl w:val="91420AAA"/>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74635B2"/>
    <w:multiLevelType w:val="hybridMultilevel"/>
    <w:tmpl w:val="C3D44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70568"/>
    <w:multiLevelType w:val="hybridMultilevel"/>
    <w:tmpl w:val="073CD8BE"/>
    <w:lvl w:ilvl="0" w:tplc="947E28D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206794"/>
    <w:multiLevelType w:val="hybridMultilevel"/>
    <w:tmpl w:val="D79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225C3F"/>
    <w:multiLevelType w:val="hybridMultilevel"/>
    <w:tmpl w:val="2D6E3E26"/>
    <w:lvl w:ilvl="0" w:tplc="04090015">
      <w:start w:val="1"/>
      <w:numFmt w:val="upperLetter"/>
      <w:lvlText w:val="%1."/>
      <w:lvlJc w:val="left"/>
      <w:pPr>
        <w:ind w:left="720" w:hanging="360"/>
      </w:pPr>
      <w:rPr>
        <w:rFonts w:hint="default"/>
        <w:b/>
        <w:i w:val="0"/>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A739C1"/>
    <w:multiLevelType w:val="hybridMultilevel"/>
    <w:tmpl w:val="A68CE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B305C5"/>
    <w:multiLevelType w:val="hybridMultilevel"/>
    <w:tmpl w:val="FB602936"/>
    <w:lvl w:ilvl="0" w:tplc="0F7EB64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40FC9"/>
    <w:multiLevelType w:val="hybridMultilevel"/>
    <w:tmpl w:val="25187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5FCD"/>
    <w:multiLevelType w:val="hybridMultilevel"/>
    <w:tmpl w:val="5B844C46"/>
    <w:lvl w:ilvl="0" w:tplc="94CCFC36">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8237B"/>
    <w:multiLevelType w:val="hybridMultilevel"/>
    <w:tmpl w:val="A2ECA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655567"/>
    <w:multiLevelType w:val="hybridMultilevel"/>
    <w:tmpl w:val="D6DEC4BC"/>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F4439A2"/>
    <w:multiLevelType w:val="hybridMultilevel"/>
    <w:tmpl w:val="4E7A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D0C6E"/>
    <w:multiLevelType w:val="hybridMultilevel"/>
    <w:tmpl w:val="EFF41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57741C"/>
    <w:multiLevelType w:val="hybridMultilevel"/>
    <w:tmpl w:val="2DB62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23718"/>
    <w:multiLevelType w:val="hybridMultilevel"/>
    <w:tmpl w:val="C7744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C04BD"/>
    <w:multiLevelType w:val="hybridMultilevel"/>
    <w:tmpl w:val="2740236C"/>
    <w:lvl w:ilvl="0" w:tplc="47B65F96">
      <w:start w:val="1"/>
      <w:numFmt w:val="upperLetter"/>
      <w:lvlText w:val="%1."/>
      <w:lvlJc w:val="left"/>
      <w:rPr>
        <w:rFonts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4C4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3A4CEF"/>
    <w:multiLevelType w:val="hybridMultilevel"/>
    <w:tmpl w:val="85A463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CB94F8A"/>
    <w:multiLevelType w:val="hybridMultilevel"/>
    <w:tmpl w:val="D382A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34C67"/>
    <w:multiLevelType w:val="hybridMultilevel"/>
    <w:tmpl w:val="C08A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47346"/>
    <w:multiLevelType w:val="hybridMultilevel"/>
    <w:tmpl w:val="B324DA3A"/>
    <w:lvl w:ilvl="0" w:tplc="47B65F96">
      <w:start w:val="1"/>
      <w:numFmt w:val="upperLetter"/>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143890"/>
    <w:multiLevelType w:val="hybridMultilevel"/>
    <w:tmpl w:val="62BAEB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0C466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9173B0E"/>
    <w:multiLevelType w:val="hybridMultilevel"/>
    <w:tmpl w:val="7730E5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475CAD"/>
    <w:multiLevelType w:val="hybridMultilevel"/>
    <w:tmpl w:val="F042D768"/>
    <w:lvl w:ilvl="0" w:tplc="3C56105E">
      <w:start w:val="1"/>
      <w:numFmt w:val="lowerLetter"/>
      <w:lvlText w:val="%1."/>
      <w:lvlJc w:val="left"/>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D25B16"/>
    <w:multiLevelType w:val="hybridMultilevel"/>
    <w:tmpl w:val="31D4E0CE"/>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E780AEA"/>
    <w:multiLevelType w:val="hybridMultilevel"/>
    <w:tmpl w:val="A7E449F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F220BB3"/>
    <w:multiLevelType w:val="hybridMultilevel"/>
    <w:tmpl w:val="B324DA3A"/>
    <w:lvl w:ilvl="0" w:tplc="FFFFFFFF">
      <w:start w:val="1"/>
      <w:numFmt w:val="upperLetter"/>
      <w:lvlText w:val="%1."/>
      <w:lvlJc w:val="left"/>
      <w:pPr>
        <w:ind w:left="1440" w:hanging="360"/>
      </w:pPr>
      <w:rPr>
        <w:rFonts w:hint="default"/>
        <w:b/>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46185825">
    <w:abstractNumId w:val="24"/>
  </w:num>
  <w:num w:numId="2" w16cid:durableId="60098664">
    <w:abstractNumId w:val="17"/>
  </w:num>
  <w:num w:numId="3" w16cid:durableId="479153925">
    <w:abstractNumId w:val="34"/>
  </w:num>
  <w:num w:numId="4" w16cid:durableId="420181189">
    <w:abstractNumId w:val="15"/>
  </w:num>
  <w:num w:numId="5" w16cid:durableId="618418548">
    <w:abstractNumId w:val="39"/>
  </w:num>
  <w:num w:numId="6" w16cid:durableId="18313367">
    <w:abstractNumId w:val="16"/>
  </w:num>
  <w:num w:numId="7" w16cid:durableId="141236276">
    <w:abstractNumId w:val="9"/>
  </w:num>
  <w:num w:numId="8" w16cid:durableId="859397580">
    <w:abstractNumId w:val="43"/>
  </w:num>
  <w:num w:numId="9" w16cid:durableId="2000961595">
    <w:abstractNumId w:val="8"/>
  </w:num>
  <w:num w:numId="10" w16cid:durableId="35854082">
    <w:abstractNumId w:val="29"/>
  </w:num>
  <w:num w:numId="11" w16cid:durableId="83959812">
    <w:abstractNumId w:val="44"/>
  </w:num>
  <w:num w:numId="12" w16cid:durableId="105127962">
    <w:abstractNumId w:val="46"/>
  </w:num>
  <w:num w:numId="13" w16cid:durableId="1902207967">
    <w:abstractNumId w:val="7"/>
  </w:num>
  <w:num w:numId="14" w16cid:durableId="2075009472">
    <w:abstractNumId w:val="18"/>
  </w:num>
  <w:num w:numId="15" w16cid:durableId="753169738">
    <w:abstractNumId w:val="31"/>
  </w:num>
  <w:num w:numId="16" w16cid:durableId="675381112">
    <w:abstractNumId w:val="22"/>
  </w:num>
  <w:num w:numId="17" w16cid:durableId="2015640779">
    <w:abstractNumId w:val="45"/>
  </w:num>
  <w:num w:numId="18" w16cid:durableId="1779523425">
    <w:abstractNumId w:val="11"/>
  </w:num>
  <w:num w:numId="19" w16cid:durableId="531722697">
    <w:abstractNumId w:val="40"/>
  </w:num>
  <w:num w:numId="20" w16cid:durableId="352264127">
    <w:abstractNumId w:val="10"/>
  </w:num>
  <w:num w:numId="21" w16cid:durableId="85150193">
    <w:abstractNumId w:val="36"/>
  </w:num>
  <w:num w:numId="22" w16cid:durableId="1333869844">
    <w:abstractNumId w:val="42"/>
  </w:num>
  <w:num w:numId="23" w16cid:durableId="1825049343">
    <w:abstractNumId w:val="5"/>
  </w:num>
  <w:num w:numId="24" w16cid:durableId="23411758">
    <w:abstractNumId w:val="35"/>
  </w:num>
  <w:num w:numId="25" w16cid:durableId="839542383">
    <w:abstractNumId w:val="1"/>
  </w:num>
  <w:num w:numId="26" w16cid:durableId="938218849">
    <w:abstractNumId w:val="6"/>
  </w:num>
  <w:num w:numId="27" w16cid:durableId="822506171">
    <w:abstractNumId w:val="23"/>
  </w:num>
  <w:num w:numId="28" w16cid:durableId="532840242">
    <w:abstractNumId w:val="38"/>
  </w:num>
  <w:num w:numId="29" w16cid:durableId="1399982047">
    <w:abstractNumId w:val="12"/>
  </w:num>
  <w:num w:numId="30" w16cid:durableId="2016760102">
    <w:abstractNumId w:val="32"/>
  </w:num>
  <w:num w:numId="31" w16cid:durableId="547763248">
    <w:abstractNumId w:val="33"/>
  </w:num>
  <w:num w:numId="32" w16cid:durableId="895705630">
    <w:abstractNumId w:val="41"/>
  </w:num>
  <w:num w:numId="33" w16cid:durableId="299924920">
    <w:abstractNumId w:val="28"/>
  </w:num>
  <w:num w:numId="34" w16cid:durableId="242641177">
    <w:abstractNumId w:val="14"/>
  </w:num>
  <w:num w:numId="35" w16cid:durableId="1202861811">
    <w:abstractNumId w:val="21"/>
  </w:num>
  <w:num w:numId="36" w16cid:durableId="190924451">
    <w:abstractNumId w:val="4"/>
  </w:num>
  <w:num w:numId="37" w16cid:durableId="961611900">
    <w:abstractNumId w:val="0"/>
  </w:num>
  <w:num w:numId="38" w16cid:durableId="26875430">
    <w:abstractNumId w:val="27"/>
  </w:num>
  <w:num w:numId="39" w16cid:durableId="699165686">
    <w:abstractNumId w:val="37"/>
  </w:num>
  <w:num w:numId="40" w16cid:durableId="1110970030">
    <w:abstractNumId w:val="19"/>
  </w:num>
  <w:num w:numId="41" w16cid:durableId="817573883">
    <w:abstractNumId w:val="13"/>
  </w:num>
  <w:num w:numId="42" w16cid:durableId="1126268923">
    <w:abstractNumId w:val="25"/>
  </w:num>
  <w:num w:numId="43" w16cid:durableId="1390569437">
    <w:abstractNumId w:val="20"/>
  </w:num>
  <w:num w:numId="44" w16cid:durableId="772938594">
    <w:abstractNumId w:val="3"/>
  </w:num>
  <w:num w:numId="45" w16cid:durableId="1921285564">
    <w:abstractNumId w:val="2"/>
  </w:num>
  <w:num w:numId="46" w16cid:durableId="1250964690">
    <w:abstractNumId w:val="26"/>
  </w:num>
  <w:num w:numId="47" w16cid:durableId="667321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40466"/>
    <w:rsid w:val="000424AF"/>
    <w:rsid w:val="00090CD3"/>
    <w:rsid w:val="000F5B8E"/>
    <w:rsid w:val="00102F85"/>
    <w:rsid w:val="00126325"/>
    <w:rsid w:val="0013448B"/>
    <w:rsid w:val="0016402F"/>
    <w:rsid w:val="001B5CC4"/>
    <w:rsid w:val="001C548C"/>
    <w:rsid w:val="001D477B"/>
    <w:rsid w:val="001E35B3"/>
    <w:rsid w:val="00223571"/>
    <w:rsid w:val="0022778E"/>
    <w:rsid w:val="002304B1"/>
    <w:rsid w:val="00236066"/>
    <w:rsid w:val="00245A55"/>
    <w:rsid w:val="00254BF4"/>
    <w:rsid w:val="002564AE"/>
    <w:rsid w:val="00263143"/>
    <w:rsid w:val="0026363F"/>
    <w:rsid w:val="00284836"/>
    <w:rsid w:val="002962F1"/>
    <w:rsid w:val="002A4249"/>
    <w:rsid w:val="002B1F37"/>
    <w:rsid w:val="002C3E21"/>
    <w:rsid w:val="002C4E13"/>
    <w:rsid w:val="002C71BA"/>
    <w:rsid w:val="002E21F6"/>
    <w:rsid w:val="00300701"/>
    <w:rsid w:val="00303E99"/>
    <w:rsid w:val="003066D6"/>
    <w:rsid w:val="0031453E"/>
    <w:rsid w:val="003146E1"/>
    <w:rsid w:val="00320B31"/>
    <w:rsid w:val="00332969"/>
    <w:rsid w:val="00333D8C"/>
    <w:rsid w:val="003372FF"/>
    <w:rsid w:val="0034307C"/>
    <w:rsid w:val="00345BCE"/>
    <w:rsid w:val="00377F4B"/>
    <w:rsid w:val="003918A5"/>
    <w:rsid w:val="00392FE1"/>
    <w:rsid w:val="003A73B5"/>
    <w:rsid w:val="003B172B"/>
    <w:rsid w:val="003D5DA3"/>
    <w:rsid w:val="003F2CEF"/>
    <w:rsid w:val="003F7A72"/>
    <w:rsid w:val="004209AE"/>
    <w:rsid w:val="00420ACF"/>
    <w:rsid w:val="00434E49"/>
    <w:rsid w:val="00436734"/>
    <w:rsid w:val="00465BF2"/>
    <w:rsid w:val="00465FC2"/>
    <w:rsid w:val="004678C0"/>
    <w:rsid w:val="00471E3B"/>
    <w:rsid w:val="00483610"/>
    <w:rsid w:val="00491CDC"/>
    <w:rsid w:val="004972AB"/>
    <w:rsid w:val="004A0DD8"/>
    <w:rsid w:val="004D5BAC"/>
    <w:rsid w:val="004D6E74"/>
    <w:rsid w:val="004E1529"/>
    <w:rsid w:val="004F5A7E"/>
    <w:rsid w:val="004F7147"/>
    <w:rsid w:val="00501C32"/>
    <w:rsid w:val="0051470D"/>
    <w:rsid w:val="00526710"/>
    <w:rsid w:val="00535083"/>
    <w:rsid w:val="0054757A"/>
    <w:rsid w:val="005478D2"/>
    <w:rsid w:val="005816E0"/>
    <w:rsid w:val="00581E6C"/>
    <w:rsid w:val="005C06A8"/>
    <w:rsid w:val="005C6D92"/>
    <w:rsid w:val="005F577E"/>
    <w:rsid w:val="00602421"/>
    <w:rsid w:val="006054AA"/>
    <w:rsid w:val="0060560A"/>
    <w:rsid w:val="0061302C"/>
    <w:rsid w:val="00620BF8"/>
    <w:rsid w:val="006345F4"/>
    <w:rsid w:val="00637034"/>
    <w:rsid w:val="00643598"/>
    <w:rsid w:val="00657FD4"/>
    <w:rsid w:val="00671F4C"/>
    <w:rsid w:val="00674607"/>
    <w:rsid w:val="006770B3"/>
    <w:rsid w:val="00685A58"/>
    <w:rsid w:val="006E0048"/>
    <w:rsid w:val="006E17C2"/>
    <w:rsid w:val="0071475B"/>
    <w:rsid w:val="0071754A"/>
    <w:rsid w:val="00733493"/>
    <w:rsid w:val="0073730C"/>
    <w:rsid w:val="007402D6"/>
    <w:rsid w:val="00754E46"/>
    <w:rsid w:val="00760763"/>
    <w:rsid w:val="007610A6"/>
    <w:rsid w:val="00767E5B"/>
    <w:rsid w:val="007830F6"/>
    <w:rsid w:val="00795B7A"/>
    <w:rsid w:val="007B2E50"/>
    <w:rsid w:val="007B4CCF"/>
    <w:rsid w:val="007C2675"/>
    <w:rsid w:val="007D11F9"/>
    <w:rsid w:val="007F7AB6"/>
    <w:rsid w:val="008033E2"/>
    <w:rsid w:val="00803DD5"/>
    <w:rsid w:val="00815DA8"/>
    <w:rsid w:val="0082065E"/>
    <w:rsid w:val="00820F56"/>
    <w:rsid w:val="008250D7"/>
    <w:rsid w:val="00825ECD"/>
    <w:rsid w:val="00834922"/>
    <w:rsid w:val="00837D6E"/>
    <w:rsid w:val="008465EF"/>
    <w:rsid w:val="008507B4"/>
    <w:rsid w:val="0085347D"/>
    <w:rsid w:val="00875944"/>
    <w:rsid w:val="008D6E60"/>
    <w:rsid w:val="008F0AA5"/>
    <w:rsid w:val="008F4C42"/>
    <w:rsid w:val="008F5049"/>
    <w:rsid w:val="008F53DA"/>
    <w:rsid w:val="00900E4F"/>
    <w:rsid w:val="00915B63"/>
    <w:rsid w:val="00921E7A"/>
    <w:rsid w:val="0092210D"/>
    <w:rsid w:val="00951DAA"/>
    <w:rsid w:val="00952F0F"/>
    <w:rsid w:val="00953A53"/>
    <w:rsid w:val="0095570A"/>
    <w:rsid w:val="009632C2"/>
    <w:rsid w:val="00974F80"/>
    <w:rsid w:val="009974C3"/>
    <w:rsid w:val="009A0E7F"/>
    <w:rsid w:val="009A17E9"/>
    <w:rsid w:val="009B7A8F"/>
    <w:rsid w:val="009C4B68"/>
    <w:rsid w:val="009D4FED"/>
    <w:rsid w:val="00A00D4F"/>
    <w:rsid w:val="00A22175"/>
    <w:rsid w:val="00A25599"/>
    <w:rsid w:val="00A26AEE"/>
    <w:rsid w:val="00A274C7"/>
    <w:rsid w:val="00A32BF3"/>
    <w:rsid w:val="00A3786E"/>
    <w:rsid w:val="00A54875"/>
    <w:rsid w:val="00A84384"/>
    <w:rsid w:val="00AB70BE"/>
    <w:rsid w:val="00AD7E78"/>
    <w:rsid w:val="00AF5DB0"/>
    <w:rsid w:val="00AF6C53"/>
    <w:rsid w:val="00B23CFF"/>
    <w:rsid w:val="00B271F2"/>
    <w:rsid w:val="00B3725C"/>
    <w:rsid w:val="00B67D37"/>
    <w:rsid w:val="00B75BB2"/>
    <w:rsid w:val="00B7687C"/>
    <w:rsid w:val="00B77740"/>
    <w:rsid w:val="00B904BE"/>
    <w:rsid w:val="00BC14BA"/>
    <w:rsid w:val="00BD25D7"/>
    <w:rsid w:val="00BD5A38"/>
    <w:rsid w:val="00BD60E1"/>
    <w:rsid w:val="00BE3015"/>
    <w:rsid w:val="00BF7727"/>
    <w:rsid w:val="00C05B8D"/>
    <w:rsid w:val="00C35D74"/>
    <w:rsid w:val="00C847E7"/>
    <w:rsid w:val="00CC2234"/>
    <w:rsid w:val="00CC606C"/>
    <w:rsid w:val="00CD3CC8"/>
    <w:rsid w:val="00CE196B"/>
    <w:rsid w:val="00CF7E01"/>
    <w:rsid w:val="00D01BCB"/>
    <w:rsid w:val="00D113CF"/>
    <w:rsid w:val="00D37CE8"/>
    <w:rsid w:val="00D53878"/>
    <w:rsid w:val="00D5435F"/>
    <w:rsid w:val="00D60CE1"/>
    <w:rsid w:val="00D70217"/>
    <w:rsid w:val="00D70D02"/>
    <w:rsid w:val="00D8353B"/>
    <w:rsid w:val="00D90513"/>
    <w:rsid w:val="00DA70E7"/>
    <w:rsid w:val="00DB3B81"/>
    <w:rsid w:val="00DB650E"/>
    <w:rsid w:val="00DC52C0"/>
    <w:rsid w:val="00DD4753"/>
    <w:rsid w:val="00DD54CF"/>
    <w:rsid w:val="00DE0739"/>
    <w:rsid w:val="00DE38CD"/>
    <w:rsid w:val="00DF41C0"/>
    <w:rsid w:val="00E15760"/>
    <w:rsid w:val="00E40E49"/>
    <w:rsid w:val="00E47879"/>
    <w:rsid w:val="00E628C8"/>
    <w:rsid w:val="00E64C40"/>
    <w:rsid w:val="00E70C1A"/>
    <w:rsid w:val="00E84702"/>
    <w:rsid w:val="00E97EDE"/>
    <w:rsid w:val="00EA0956"/>
    <w:rsid w:val="00EC71A7"/>
    <w:rsid w:val="00EE5F00"/>
    <w:rsid w:val="00EF1DC8"/>
    <w:rsid w:val="00EF3887"/>
    <w:rsid w:val="00EF7B59"/>
    <w:rsid w:val="00F13D1B"/>
    <w:rsid w:val="00F22514"/>
    <w:rsid w:val="00F66AD9"/>
    <w:rsid w:val="00F72488"/>
    <w:rsid w:val="00F765D8"/>
    <w:rsid w:val="00F84C59"/>
    <w:rsid w:val="00F911D7"/>
    <w:rsid w:val="00FA3AB8"/>
    <w:rsid w:val="00FB2A93"/>
    <w:rsid w:val="00FE6BAB"/>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chartTrackingRefBased/>
  <w15:docId w15:val="{71ECDACD-C1B1-46A9-9654-D75A3BFD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rsid w:val="001D477B"/>
    <w:pPr>
      <w:tabs>
        <w:tab w:val="center" w:pos="4320"/>
        <w:tab w:val="right" w:pos="8640"/>
      </w:tabs>
    </w:pPr>
  </w:style>
  <w:style w:type="character" w:customStyle="1" w:styleId="FooterChar">
    <w:name w:val="Footer Char"/>
    <w:basedOn w:val="DefaultParagraphFont"/>
    <w:link w:val="Footer"/>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Jennifer Sanchez</cp:lastModifiedBy>
  <cp:revision>11</cp:revision>
  <cp:lastPrinted>2023-02-01T15:02:00Z</cp:lastPrinted>
  <dcterms:created xsi:type="dcterms:W3CDTF">2023-01-11T14:02:00Z</dcterms:created>
  <dcterms:modified xsi:type="dcterms:W3CDTF">2023-02-01T15:21:00Z</dcterms:modified>
</cp:coreProperties>
</file>